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FD" w:rsidRDefault="000A42FD" w:rsidP="009E5096">
      <w:pPr>
        <w:jc w:val="center"/>
        <w:rPr>
          <w:rFonts w:ascii="Arial" w:hAnsi="Arial" w:cs="Arial"/>
          <w:b/>
          <w:color w:val="2F5496" w:themeColor="accent1" w:themeShade="BF"/>
          <w:sz w:val="28"/>
          <w:szCs w:val="30"/>
        </w:rPr>
      </w:pPr>
      <w:r w:rsidRPr="00BA46DA">
        <w:rPr>
          <w:rFonts w:ascii="Arial" w:hAnsi="Arial" w:cs="Arial"/>
          <w:b/>
          <w:color w:val="2F5496" w:themeColor="accent1" w:themeShade="BF"/>
          <w:sz w:val="28"/>
          <w:szCs w:val="30"/>
        </w:rPr>
        <w:t>Improving Writing: Aligning Structure with the Assignment Brief</w:t>
      </w:r>
    </w:p>
    <w:p w:rsidR="00E34B24" w:rsidRPr="00613602" w:rsidRDefault="00E34B24" w:rsidP="009E5096">
      <w:pPr>
        <w:jc w:val="center"/>
        <w:rPr>
          <w:sz w:val="30"/>
          <w:szCs w:val="30"/>
        </w:rPr>
      </w:pPr>
      <w:r>
        <w:rPr>
          <w:rFonts w:ascii="Arial" w:hAnsi="Arial" w:cs="Arial"/>
          <w:b/>
          <w:color w:val="2F5496" w:themeColor="accent1" w:themeShade="BF"/>
          <w:sz w:val="28"/>
          <w:szCs w:val="30"/>
        </w:rPr>
        <w:t>Sample Paragraphs</w:t>
      </w:r>
    </w:p>
    <w:p w:rsidR="009E5096" w:rsidRPr="0092522D" w:rsidRDefault="009E5096" w:rsidP="009E5096">
      <w:pPr>
        <w:pBdr>
          <w:top w:val="single" w:sz="4" w:space="0" w:color="auto"/>
          <w:left w:val="single" w:sz="4" w:space="4" w:color="auto"/>
          <w:bottom w:val="single" w:sz="4" w:space="1" w:color="auto"/>
          <w:right w:val="single" w:sz="4" w:space="4" w:color="auto"/>
        </w:pBdr>
        <w:rPr>
          <w:b/>
          <w:sz w:val="24"/>
          <w:szCs w:val="24"/>
        </w:rPr>
      </w:pPr>
      <w:r w:rsidRPr="0092522D">
        <w:rPr>
          <w:b/>
          <w:sz w:val="24"/>
          <w:szCs w:val="24"/>
        </w:rPr>
        <w:t>CONCLUSION 1</w:t>
      </w:r>
    </w:p>
    <w:p w:rsidR="009E5096" w:rsidRPr="0092522D" w:rsidRDefault="009E5096" w:rsidP="009C538B">
      <w:pPr>
        <w:pBdr>
          <w:top w:val="single" w:sz="4" w:space="0" w:color="auto"/>
          <w:left w:val="single" w:sz="4" w:space="4" w:color="auto"/>
          <w:bottom w:val="single" w:sz="4" w:space="1" w:color="auto"/>
          <w:right w:val="single" w:sz="4" w:space="4" w:color="auto"/>
        </w:pBdr>
        <w:jc w:val="both"/>
        <w:rPr>
          <w:sz w:val="24"/>
          <w:szCs w:val="24"/>
        </w:rPr>
      </w:pPr>
      <w:r w:rsidRPr="0092522D">
        <w:rPr>
          <w:sz w:val="24"/>
          <w:szCs w:val="24"/>
        </w:rPr>
        <w:t xml:space="preserve">This essay has undertaken a critique of two quantitative research studies, </w:t>
      </w:r>
      <w:proofErr w:type="spellStart"/>
      <w:r w:rsidRPr="0092522D">
        <w:rPr>
          <w:sz w:val="24"/>
          <w:szCs w:val="24"/>
        </w:rPr>
        <w:t>Purssell</w:t>
      </w:r>
      <w:proofErr w:type="spellEnd"/>
      <w:r w:rsidRPr="0092522D">
        <w:rPr>
          <w:sz w:val="24"/>
          <w:szCs w:val="24"/>
        </w:rPr>
        <w:t xml:space="preserve"> (2008) and Jensen </w:t>
      </w:r>
      <w:r w:rsidRPr="0092522D">
        <w:rPr>
          <w:i/>
          <w:sz w:val="24"/>
          <w:szCs w:val="24"/>
        </w:rPr>
        <w:t>et al</w:t>
      </w:r>
      <w:r w:rsidR="009C538B" w:rsidRPr="0092522D">
        <w:rPr>
          <w:sz w:val="24"/>
          <w:szCs w:val="24"/>
        </w:rPr>
        <w:t>.</w:t>
      </w:r>
      <w:r w:rsidRPr="0092522D">
        <w:rPr>
          <w:sz w:val="24"/>
          <w:szCs w:val="24"/>
        </w:rPr>
        <w:t xml:space="preserve"> (2010). This essay has identified their aims, methods, sample significance and a few results that were significant within the two studies, and key quantitative words have been identified and explained. While undertaking this critique, it has become apparent that critiquing a research study</w:t>
      </w:r>
      <w:r w:rsidR="009C538B" w:rsidRPr="0092522D">
        <w:rPr>
          <w:sz w:val="24"/>
          <w:szCs w:val="24"/>
        </w:rPr>
        <w:t xml:space="preserve"> is</w:t>
      </w:r>
      <w:r w:rsidRPr="0092522D">
        <w:rPr>
          <w:sz w:val="24"/>
          <w:szCs w:val="24"/>
        </w:rPr>
        <w:t xml:space="preserve"> extremely important to nursing. The reason why critiques are important is not only to provide the best evidence for evidence-based practice, but to ensure that the patients in the care of health professionals have the best quality care available to them.</w:t>
      </w:r>
    </w:p>
    <w:p w:rsidR="009E5096" w:rsidRPr="0092522D" w:rsidRDefault="009E5096" w:rsidP="009E5096">
      <w:pPr>
        <w:pBdr>
          <w:top w:val="single" w:sz="4" w:space="0" w:color="auto"/>
          <w:left w:val="single" w:sz="4" w:space="4" w:color="auto"/>
          <w:bottom w:val="single" w:sz="4" w:space="1" w:color="auto"/>
          <w:right w:val="single" w:sz="4" w:space="4" w:color="auto"/>
        </w:pBdr>
        <w:rPr>
          <w:sz w:val="24"/>
          <w:szCs w:val="24"/>
        </w:rPr>
      </w:pPr>
      <w:r w:rsidRPr="0092522D">
        <w:rPr>
          <w:sz w:val="24"/>
          <w:szCs w:val="24"/>
        </w:rPr>
        <w:t>Adapted from: PG Dip. Child Nursing (2013)</w:t>
      </w:r>
    </w:p>
    <w:p w:rsidR="009E5096" w:rsidRPr="0092522D" w:rsidRDefault="009E5096" w:rsidP="009E5096">
      <w:pPr>
        <w:spacing w:after="0"/>
        <w:rPr>
          <w:sz w:val="24"/>
          <w:szCs w:val="24"/>
        </w:rPr>
      </w:pPr>
    </w:p>
    <w:p w:rsidR="009E5096" w:rsidRPr="0092522D" w:rsidRDefault="009E5096" w:rsidP="009E5096">
      <w:pPr>
        <w:pBdr>
          <w:top w:val="single" w:sz="4" w:space="1" w:color="auto"/>
          <w:left w:val="single" w:sz="4" w:space="4" w:color="auto"/>
          <w:bottom w:val="single" w:sz="4" w:space="1" w:color="auto"/>
          <w:right w:val="single" w:sz="4" w:space="4" w:color="auto"/>
        </w:pBdr>
        <w:rPr>
          <w:b/>
          <w:sz w:val="24"/>
          <w:szCs w:val="24"/>
        </w:rPr>
      </w:pPr>
      <w:r w:rsidRPr="0092522D">
        <w:rPr>
          <w:b/>
          <w:sz w:val="24"/>
          <w:szCs w:val="24"/>
        </w:rPr>
        <w:t>CONCLUSION2</w:t>
      </w:r>
    </w:p>
    <w:p w:rsidR="009E5096" w:rsidRPr="0092522D" w:rsidRDefault="009E5096" w:rsidP="009C538B">
      <w:pPr>
        <w:pBdr>
          <w:top w:val="single" w:sz="4" w:space="1" w:color="auto"/>
          <w:left w:val="single" w:sz="4" w:space="4" w:color="auto"/>
          <w:bottom w:val="single" w:sz="4" w:space="1" w:color="auto"/>
          <w:right w:val="single" w:sz="4" w:space="4" w:color="auto"/>
        </w:pBdr>
        <w:jc w:val="both"/>
        <w:rPr>
          <w:sz w:val="24"/>
          <w:szCs w:val="24"/>
        </w:rPr>
      </w:pPr>
      <w:r w:rsidRPr="0092522D">
        <w:rPr>
          <w:sz w:val="24"/>
          <w:szCs w:val="24"/>
        </w:rPr>
        <w:t>In conclusion, in this assignment the five care conditions, assessment, a medical condition, post-operative care, discharge details and immediate care in the community have been explored, showing why each one i</w:t>
      </w:r>
      <w:r w:rsidR="009C538B" w:rsidRPr="0092522D">
        <w:rPr>
          <w:sz w:val="24"/>
          <w:szCs w:val="24"/>
        </w:rPr>
        <w:t xml:space="preserve">s so important in Lucy’s care. </w:t>
      </w:r>
      <w:r w:rsidRPr="0092522D">
        <w:rPr>
          <w:sz w:val="24"/>
          <w:szCs w:val="24"/>
        </w:rPr>
        <w:t>The five care conditions ensure that a holistic approach is taken to care planning, in this case, a surgical scenario. Although Lucy went to hospital for a thyroidectomy, that would not be the nurse’s only concern while she was an in-patient. Lucy’s diabetes would also be a main concern. Keeping a stable blood sugar level, particularly during surgery and in the healing process, is very important to speed up recovery.</w:t>
      </w:r>
    </w:p>
    <w:p w:rsidR="009E5096" w:rsidRPr="0092522D" w:rsidRDefault="009E5096" w:rsidP="009E5096">
      <w:pPr>
        <w:pBdr>
          <w:top w:val="single" w:sz="4" w:space="1" w:color="auto"/>
          <w:left w:val="single" w:sz="4" w:space="4" w:color="auto"/>
          <w:bottom w:val="single" w:sz="4" w:space="1" w:color="auto"/>
          <w:right w:val="single" w:sz="4" w:space="4" w:color="auto"/>
        </w:pBdr>
        <w:rPr>
          <w:sz w:val="24"/>
          <w:szCs w:val="24"/>
        </w:rPr>
      </w:pPr>
      <w:r w:rsidRPr="0092522D">
        <w:rPr>
          <w:sz w:val="24"/>
          <w:szCs w:val="24"/>
        </w:rPr>
        <w:t>Adapted from: BSc Adult Nursing (2013)</w:t>
      </w:r>
    </w:p>
    <w:p w:rsidR="009E5096" w:rsidRPr="0092522D" w:rsidRDefault="009E5096" w:rsidP="009E5096">
      <w:pPr>
        <w:rPr>
          <w:rFonts w:ascii="Arial" w:hAnsi="Arial" w:cs="Arial"/>
          <w:sz w:val="24"/>
          <w:szCs w:val="24"/>
        </w:rPr>
      </w:pPr>
    </w:p>
    <w:p w:rsidR="009E5096" w:rsidRPr="0092522D" w:rsidRDefault="009E5096" w:rsidP="009E5096">
      <w:pPr>
        <w:pBdr>
          <w:top w:val="single" w:sz="4" w:space="1" w:color="auto"/>
          <w:left w:val="single" w:sz="4" w:space="4" w:color="auto"/>
          <w:bottom w:val="single" w:sz="4" w:space="1" w:color="auto"/>
          <w:right w:val="single" w:sz="4" w:space="4" w:color="auto"/>
        </w:pBdr>
        <w:rPr>
          <w:b/>
          <w:sz w:val="24"/>
          <w:szCs w:val="24"/>
        </w:rPr>
      </w:pPr>
      <w:r w:rsidRPr="0092522D">
        <w:rPr>
          <w:b/>
          <w:sz w:val="24"/>
          <w:szCs w:val="24"/>
        </w:rPr>
        <w:t>CONCLUSION 3</w:t>
      </w:r>
    </w:p>
    <w:p w:rsidR="009E5096" w:rsidRPr="0092522D" w:rsidRDefault="009E5096" w:rsidP="009C538B">
      <w:pPr>
        <w:pBdr>
          <w:top w:val="single" w:sz="4" w:space="1" w:color="auto"/>
          <w:left w:val="single" w:sz="4" w:space="4" w:color="auto"/>
          <w:bottom w:val="single" w:sz="4" w:space="1" w:color="auto"/>
          <w:right w:val="single" w:sz="4" w:space="4" w:color="auto"/>
        </w:pBdr>
        <w:jc w:val="both"/>
        <w:rPr>
          <w:sz w:val="24"/>
          <w:szCs w:val="24"/>
        </w:rPr>
      </w:pPr>
      <w:r w:rsidRPr="0092522D">
        <w:rPr>
          <w:sz w:val="24"/>
          <w:szCs w:val="24"/>
        </w:rPr>
        <w:t>Overall, the care that was provided to Miss X by the entire multidisciplinary team was positive and achieved the main goal for patients when they enter hospital: planning for discharge (Hospital Paediatric Guidelines (2011). Miss X’s care plan focussed on her three needs, which were breathing, eating and drinking, and communication. She was given various medications to help  her breathing; she was given intravenous fluids to help her to avoid becoming dehydrated as she was not eating or drinking; and her mother was assisted by health care professionals to understand Miss X’s care and to help advocate for her as well as providing Miss X with different methods of non-verbal communication.</w:t>
      </w:r>
    </w:p>
    <w:p w:rsidR="009E5096" w:rsidRPr="0092522D" w:rsidRDefault="009E5096" w:rsidP="009E5096">
      <w:pPr>
        <w:pBdr>
          <w:top w:val="single" w:sz="4" w:space="1" w:color="auto"/>
          <w:left w:val="single" w:sz="4" w:space="4" w:color="auto"/>
          <w:bottom w:val="single" w:sz="4" w:space="1" w:color="auto"/>
          <w:right w:val="single" w:sz="4" w:space="4" w:color="auto"/>
        </w:pBdr>
        <w:rPr>
          <w:sz w:val="24"/>
          <w:szCs w:val="24"/>
        </w:rPr>
      </w:pPr>
      <w:r w:rsidRPr="0092522D">
        <w:rPr>
          <w:sz w:val="24"/>
          <w:szCs w:val="24"/>
        </w:rPr>
        <w:t>Adapted from: BSc Child Nursing (2013)</w:t>
      </w:r>
    </w:p>
    <w:p w:rsidR="005D1563" w:rsidRPr="002C585C" w:rsidRDefault="002C585C" w:rsidP="002C585C">
      <w:pPr>
        <w:spacing w:before="120" w:after="120"/>
        <w:jc w:val="center"/>
        <w:rPr>
          <w:rFonts w:ascii="Arial" w:hAnsi="Arial" w:cs="Arial"/>
          <w:b/>
          <w:color w:val="2F5496" w:themeColor="accent1" w:themeShade="BF"/>
          <w:sz w:val="28"/>
          <w:szCs w:val="30"/>
        </w:rPr>
      </w:pPr>
      <w:r w:rsidRPr="002C585C">
        <w:rPr>
          <w:rFonts w:ascii="Arial" w:hAnsi="Arial" w:cs="Arial"/>
          <w:b/>
          <w:color w:val="2F5496" w:themeColor="accent1" w:themeShade="BF"/>
          <w:sz w:val="28"/>
          <w:szCs w:val="30"/>
        </w:rPr>
        <w:t>Paragraph Analysis Matrix</w:t>
      </w:r>
    </w:p>
    <w:tbl>
      <w:tblPr>
        <w:tblStyle w:val="TableGrid"/>
        <w:tblW w:w="0" w:type="auto"/>
        <w:tblLook w:val="04A0" w:firstRow="1" w:lastRow="0" w:firstColumn="1" w:lastColumn="0" w:noHBand="0" w:noVBand="1"/>
      </w:tblPr>
      <w:tblGrid>
        <w:gridCol w:w="1803"/>
        <w:gridCol w:w="1803"/>
        <w:gridCol w:w="5410"/>
      </w:tblGrid>
      <w:tr w:rsidR="005D1563" w:rsidTr="005D1563">
        <w:tc>
          <w:tcPr>
            <w:tcW w:w="1803" w:type="dxa"/>
            <w:shd w:val="clear" w:color="auto" w:fill="A5A5A5" w:themeFill="accent3"/>
          </w:tcPr>
          <w:p w:rsidR="005D1563" w:rsidRPr="002C585C" w:rsidRDefault="005D1563" w:rsidP="005D1563">
            <w:pPr>
              <w:spacing w:before="120" w:after="120"/>
              <w:rPr>
                <w:rFonts w:ascii="Arial" w:hAnsi="Arial" w:cs="Arial"/>
                <w:b/>
                <w:sz w:val="24"/>
                <w:szCs w:val="24"/>
              </w:rPr>
            </w:pPr>
            <w:r w:rsidRPr="002C585C">
              <w:rPr>
                <w:rFonts w:ascii="Arial" w:hAnsi="Arial" w:cs="Arial"/>
                <w:b/>
                <w:sz w:val="24"/>
                <w:szCs w:val="24"/>
              </w:rPr>
              <w:t>Author(s):</w:t>
            </w:r>
          </w:p>
        </w:tc>
        <w:tc>
          <w:tcPr>
            <w:tcW w:w="7213" w:type="dxa"/>
            <w:gridSpan w:val="2"/>
          </w:tcPr>
          <w:p w:rsidR="005D1563" w:rsidRDefault="005D1563" w:rsidP="005D1563">
            <w:pPr>
              <w:spacing w:before="120" w:after="120"/>
              <w:rPr>
                <w:rFonts w:ascii="Arial" w:hAnsi="Arial" w:cs="Arial"/>
                <w:sz w:val="24"/>
                <w:szCs w:val="24"/>
              </w:rPr>
            </w:pPr>
          </w:p>
        </w:tc>
      </w:tr>
      <w:tr w:rsidR="005D1563" w:rsidTr="005D1563">
        <w:tc>
          <w:tcPr>
            <w:tcW w:w="3606" w:type="dxa"/>
            <w:gridSpan w:val="2"/>
            <w:tcBorders>
              <w:bottom w:val="single" w:sz="4" w:space="0" w:color="auto"/>
            </w:tcBorders>
            <w:shd w:val="clear" w:color="auto" w:fill="A5A5A5" w:themeFill="accent3"/>
          </w:tcPr>
          <w:p w:rsidR="005D1563" w:rsidRPr="002C585C" w:rsidRDefault="005D1563" w:rsidP="005D1563">
            <w:pPr>
              <w:spacing w:before="120" w:after="120"/>
              <w:rPr>
                <w:rFonts w:ascii="Arial" w:hAnsi="Arial" w:cs="Arial"/>
                <w:b/>
                <w:sz w:val="24"/>
                <w:szCs w:val="24"/>
              </w:rPr>
            </w:pPr>
            <w:r w:rsidRPr="002C585C">
              <w:rPr>
                <w:rFonts w:ascii="Arial" w:hAnsi="Arial" w:cs="Arial"/>
                <w:b/>
                <w:sz w:val="24"/>
                <w:szCs w:val="24"/>
              </w:rPr>
              <w:t>Paragraph number:</w:t>
            </w:r>
          </w:p>
        </w:tc>
        <w:tc>
          <w:tcPr>
            <w:tcW w:w="5410" w:type="dxa"/>
            <w:tcBorders>
              <w:bottom w:val="single" w:sz="4" w:space="0" w:color="auto"/>
            </w:tcBorders>
          </w:tcPr>
          <w:p w:rsidR="005D1563" w:rsidRDefault="005D1563" w:rsidP="005D1563">
            <w:pPr>
              <w:spacing w:before="120" w:after="120"/>
              <w:rPr>
                <w:rFonts w:ascii="Arial" w:hAnsi="Arial" w:cs="Arial"/>
                <w:sz w:val="24"/>
                <w:szCs w:val="24"/>
              </w:rPr>
            </w:pPr>
          </w:p>
        </w:tc>
      </w:tr>
      <w:tr w:rsidR="005D1563" w:rsidTr="005D1563">
        <w:tc>
          <w:tcPr>
            <w:tcW w:w="3606" w:type="dxa"/>
            <w:gridSpan w:val="2"/>
            <w:shd w:val="clear" w:color="auto" w:fill="A5A5A5" w:themeFill="accent3"/>
          </w:tcPr>
          <w:p w:rsidR="005D1563" w:rsidRPr="002C585C" w:rsidRDefault="002C585C" w:rsidP="005D1563">
            <w:pPr>
              <w:spacing w:before="120" w:after="120"/>
              <w:rPr>
                <w:rFonts w:ascii="Arial" w:hAnsi="Arial" w:cs="Arial"/>
                <w:b/>
                <w:sz w:val="24"/>
                <w:szCs w:val="24"/>
              </w:rPr>
            </w:pPr>
            <w:r w:rsidRPr="002C585C">
              <w:rPr>
                <w:rFonts w:ascii="Arial" w:hAnsi="Arial" w:cs="Arial"/>
                <w:b/>
                <w:sz w:val="24"/>
                <w:szCs w:val="24"/>
              </w:rPr>
              <w:t>Topic</w:t>
            </w:r>
          </w:p>
        </w:tc>
        <w:tc>
          <w:tcPr>
            <w:tcW w:w="5410" w:type="dxa"/>
            <w:shd w:val="clear" w:color="auto" w:fill="A5A5A5" w:themeFill="accent3"/>
          </w:tcPr>
          <w:p w:rsidR="005D1563" w:rsidRPr="002C585C" w:rsidRDefault="005D1563" w:rsidP="005D1563">
            <w:pPr>
              <w:spacing w:before="120" w:after="120"/>
              <w:rPr>
                <w:rFonts w:ascii="Arial" w:hAnsi="Arial" w:cs="Arial"/>
                <w:b/>
                <w:sz w:val="24"/>
                <w:szCs w:val="24"/>
              </w:rPr>
            </w:pPr>
            <w:r w:rsidRPr="002C585C">
              <w:rPr>
                <w:rFonts w:ascii="Arial" w:hAnsi="Arial" w:cs="Arial"/>
                <w:b/>
                <w:sz w:val="24"/>
                <w:szCs w:val="24"/>
              </w:rPr>
              <w:t>Comments</w:t>
            </w:r>
          </w:p>
        </w:tc>
      </w:tr>
      <w:tr w:rsidR="005D1563" w:rsidTr="003F5F7F">
        <w:tc>
          <w:tcPr>
            <w:tcW w:w="3606" w:type="dxa"/>
            <w:gridSpan w:val="2"/>
          </w:tcPr>
          <w:p w:rsidR="005D1563" w:rsidRPr="00E15146" w:rsidRDefault="002C585C" w:rsidP="002C585C">
            <w:pPr>
              <w:spacing w:before="120" w:after="120"/>
              <w:rPr>
                <w:rFonts w:ascii="Arial" w:hAnsi="Arial" w:cs="Arial"/>
                <w:sz w:val="23"/>
                <w:szCs w:val="23"/>
              </w:rPr>
            </w:pPr>
            <w:r w:rsidRPr="00E15146">
              <w:rPr>
                <w:rFonts w:ascii="Arial" w:hAnsi="Arial" w:cs="Arial"/>
                <w:sz w:val="23"/>
                <w:szCs w:val="23"/>
              </w:rPr>
              <w:t>Reference to existing argument</w:t>
            </w:r>
            <w:r w:rsidR="00E15146" w:rsidRPr="00E15146">
              <w:rPr>
                <w:rFonts w:ascii="Arial" w:hAnsi="Arial" w:cs="Arial"/>
                <w:sz w:val="23"/>
                <w:szCs w:val="23"/>
              </w:rPr>
              <w:t>?</w:t>
            </w:r>
          </w:p>
        </w:tc>
        <w:tc>
          <w:tcPr>
            <w:tcW w:w="5410" w:type="dxa"/>
          </w:tcPr>
          <w:p w:rsidR="005D1563" w:rsidRDefault="005D1563"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tc>
      </w:tr>
      <w:tr w:rsidR="005D1563" w:rsidTr="003F5F7F">
        <w:tc>
          <w:tcPr>
            <w:tcW w:w="3606" w:type="dxa"/>
            <w:gridSpan w:val="2"/>
          </w:tcPr>
          <w:p w:rsidR="005D1563" w:rsidRPr="00E15146" w:rsidRDefault="002C585C" w:rsidP="002C585C">
            <w:pPr>
              <w:spacing w:before="120" w:after="120"/>
              <w:rPr>
                <w:rFonts w:ascii="Arial" w:hAnsi="Arial" w:cs="Arial"/>
                <w:sz w:val="23"/>
                <w:szCs w:val="23"/>
              </w:rPr>
            </w:pPr>
            <w:r w:rsidRPr="00E15146">
              <w:rPr>
                <w:rFonts w:ascii="Arial" w:hAnsi="Arial" w:cs="Arial"/>
                <w:sz w:val="23"/>
                <w:szCs w:val="23"/>
              </w:rPr>
              <w:t>Reference to existing st</w:t>
            </w:r>
            <w:bookmarkStart w:id="0" w:name="_GoBack"/>
            <w:bookmarkEnd w:id="0"/>
            <w:r w:rsidRPr="00E15146">
              <w:rPr>
                <w:rFonts w:ascii="Arial" w:hAnsi="Arial" w:cs="Arial"/>
                <w:sz w:val="23"/>
                <w:szCs w:val="23"/>
              </w:rPr>
              <w:t>ructure</w:t>
            </w:r>
            <w:r w:rsidR="00E15146" w:rsidRPr="00E15146">
              <w:rPr>
                <w:rFonts w:ascii="Arial" w:hAnsi="Arial" w:cs="Arial"/>
                <w:sz w:val="23"/>
                <w:szCs w:val="23"/>
              </w:rPr>
              <w:t>?</w:t>
            </w:r>
          </w:p>
        </w:tc>
        <w:tc>
          <w:tcPr>
            <w:tcW w:w="5410" w:type="dxa"/>
          </w:tcPr>
          <w:p w:rsidR="005D1563" w:rsidRDefault="005D1563"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tc>
      </w:tr>
      <w:tr w:rsidR="005D1563" w:rsidTr="003F5F7F">
        <w:tc>
          <w:tcPr>
            <w:tcW w:w="3606" w:type="dxa"/>
            <w:gridSpan w:val="2"/>
          </w:tcPr>
          <w:p w:rsidR="005D1563" w:rsidRPr="00E15146" w:rsidRDefault="002C585C" w:rsidP="005D1563">
            <w:pPr>
              <w:spacing w:before="120" w:after="120"/>
              <w:rPr>
                <w:rFonts w:ascii="Arial" w:hAnsi="Arial" w:cs="Arial"/>
                <w:sz w:val="23"/>
                <w:szCs w:val="23"/>
              </w:rPr>
            </w:pPr>
            <w:r w:rsidRPr="00E15146">
              <w:rPr>
                <w:rFonts w:ascii="Arial" w:hAnsi="Arial" w:cs="Arial"/>
                <w:sz w:val="23"/>
                <w:szCs w:val="23"/>
              </w:rPr>
              <w:t>Consideration</w:t>
            </w:r>
            <w:r w:rsidRPr="00E15146">
              <w:rPr>
                <w:rFonts w:ascii="Arial" w:hAnsi="Arial" w:cs="Arial"/>
                <w:sz w:val="23"/>
                <w:szCs w:val="23"/>
              </w:rPr>
              <w:t xml:space="preserve"> of the significance of the content</w:t>
            </w:r>
            <w:r w:rsidR="00E15146" w:rsidRPr="00E15146">
              <w:rPr>
                <w:rFonts w:ascii="Arial" w:hAnsi="Arial" w:cs="Arial"/>
                <w:sz w:val="23"/>
                <w:szCs w:val="23"/>
              </w:rPr>
              <w:t>?</w:t>
            </w:r>
          </w:p>
        </w:tc>
        <w:tc>
          <w:tcPr>
            <w:tcW w:w="5410" w:type="dxa"/>
          </w:tcPr>
          <w:p w:rsidR="005D1563" w:rsidRDefault="005D1563"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tc>
      </w:tr>
      <w:tr w:rsidR="005D1563" w:rsidTr="003F5F7F">
        <w:tc>
          <w:tcPr>
            <w:tcW w:w="3606" w:type="dxa"/>
            <w:gridSpan w:val="2"/>
          </w:tcPr>
          <w:p w:rsidR="005D1563" w:rsidRPr="00E15146" w:rsidRDefault="002C585C" w:rsidP="002C585C">
            <w:pPr>
              <w:spacing w:before="120" w:after="120"/>
              <w:rPr>
                <w:rFonts w:ascii="Arial" w:hAnsi="Arial" w:cs="Arial"/>
                <w:sz w:val="23"/>
                <w:szCs w:val="23"/>
              </w:rPr>
            </w:pPr>
            <w:r w:rsidRPr="00E15146">
              <w:rPr>
                <w:rFonts w:ascii="Arial" w:hAnsi="Arial" w:cs="Arial"/>
                <w:sz w:val="23"/>
                <w:szCs w:val="23"/>
              </w:rPr>
              <w:t>Inclusion of a content summary</w:t>
            </w:r>
            <w:r w:rsidR="00E15146" w:rsidRPr="00E15146">
              <w:rPr>
                <w:rFonts w:ascii="Arial" w:hAnsi="Arial" w:cs="Arial"/>
                <w:sz w:val="23"/>
                <w:szCs w:val="23"/>
              </w:rPr>
              <w:t>?</w:t>
            </w:r>
            <w:r w:rsidRPr="00E15146">
              <w:rPr>
                <w:rFonts w:ascii="Arial" w:hAnsi="Arial" w:cs="Arial"/>
                <w:sz w:val="23"/>
                <w:szCs w:val="23"/>
              </w:rPr>
              <w:t xml:space="preserve"> </w:t>
            </w:r>
          </w:p>
        </w:tc>
        <w:tc>
          <w:tcPr>
            <w:tcW w:w="5410" w:type="dxa"/>
          </w:tcPr>
          <w:p w:rsidR="005D1563" w:rsidRDefault="005D1563"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tc>
      </w:tr>
      <w:tr w:rsidR="005D1563" w:rsidTr="003F5F7F">
        <w:tc>
          <w:tcPr>
            <w:tcW w:w="3606" w:type="dxa"/>
            <w:gridSpan w:val="2"/>
          </w:tcPr>
          <w:p w:rsidR="005D1563" w:rsidRPr="00E15146" w:rsidRDefault="002C585C" w:rsidP="005D1563">
            <w:pPr>
              <w:spacing w:before="120" w:after="120"/>
              <w:rPr>
                <w:rFonts w:ascii="Arial" w:hAnsi="Arial" w:cs="Arial"/>
                <w:sz w:val="23"/>
                <w:szCs w:val="23"/>
              </w:rPr>
            </w:pPr>
            <w:r w:rsidRPr="00E15146">
              <w:rPr>
                <w:rFonts w:ascii="Arial" w:hAnsi="Arial" w:cs="Arial"/>
                <w:sz w:val="23"/>
                <w:szCs w:val="23"/>
              </w:rPr>
              <w:t>Presented in a logical order</w:t>
            </w:r>
            <w:r w:rsidR="00E15146" w:rsidRPr="00E15146">
              <w:rPr>
                <w:rFonts w:ascii="Arial" w:hAnsi="Arial" w:cs="Arial"/>
                <w:sz w:val="23"/>
                <w:szCs w:val="23"/>
              </w:rPr>
              <w:t>?</w:t>
            </w:r>
          </w:p>
        </w:tc>
        <w:tc>
          <w:tcPr>
            <w:tcW w:w="5410" w:type="dxa"/>
          </w:tcPr>
          <w:p w:rsidR="005D1563" w:rsidRDefault="005D1563"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p w:rsidR="00E34B24" w:rsidRDefault="00E34B24" w:rsidP="005D1563">
            <w:pPr>
              <w:spacing w:before="120" w:after="120"/>
              <w:rPr>
                <w:rFonts w:ascii="Arial" w:hAnsi="Arial" w:cs="Arial"/>
                <w:sz w:val="24"/>
                <w:szCs w:val="24"/>
              </w:rPr>
            </w:pPr>
          </w:p>
        </w:tc>
      </w:tr>
    </w:tbl>
    <w:p w:rsidR="005D1563" w:rsidRPr="009E5096" w:rsidRDefault="005D1563" w:rsidP="00E34B24"/>
    <w:sectPr w:rsidR="005D1563" w:rsidRPr="009E5096" w:rsidSect="00D666C2">
      <w:headerReference w:type="default" r:id="rId8"/>
      <w:footerReference w:type="default" r:id="rId9"/>
      <w:pgSz w:w="11906" w:h="16838"/>
      <w:pgMar w:top="1701"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25A" w:rsidRDefault="0015025A" w:rsidP="00D666C2">
      <w:pPr>
        <w:spacing w:after="0" w:line="240" w:lineRule="auto"/>
      </w:pPr>
      <w:r>
        <w:separator/>
      </w:r>
    </w:p>
  </w:endnote>
  <w:endnote w:type="continuationSeparator" w:id="0">
    <w:p w:rsidR="0015025A" w:rsidRDefault="0015025A" w:rsidP="00D6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89"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394"/>
      <w:gridCol w:w="1701"/>
    </w:tblGrid>
    <w:tr w:rsidR="00B94BE2" w:rsidRPr="009B1854" w:rsidTr="00613602">
      <w:tc>
        <w:tcPr>
          <w:tcW w:w="2694" w:type="dxa"/>
        </w:tcPr>
        <w:p w:rsidR="00B94BE2" w:rsidRPr="0092522D" w:rsidRDefault="00B94BE2" w:rsidP="00E73E00">
          <w:pPr>
            <w:pStyle w:val="Footer"/>
            <w:tabs>
              <w:tab w:val="clear" w:pos="4513"/>
              <w:tab w:val="clear" w:pos="9026"/>
              <w:tab w:val="right" w:pos="4292"/>
            </w:tabs>
            <w:spacing w:before="60" w:after="60"/>
            <w:rPr>
              <w:rFonts w:ascii="Arial" w:hAnsi="Arial" w:cs="Arial"/>
              <w:sz w:val="16"/>
              <w:szCs w:val="16"/>
            </w:rPr>
          </w:pPr>
          <w:r w:rsidRPr="0092522D">
            <w:rPr>
              <w:rFonts w:ascii="Arial" w:hAnsi="Arial" w:cs="Arial"/>
              <w:sz w:val="16"/>
              <w:szCs w:val="16"/>
            </w:rPr>
            <w:t>Created by</w:t>
          </w:r>
          <w:r w:rsidR="00E73E00" w:rsidRPr="0092522D">
            <w:rPr>
              <w:rFonts w:ascii="Arial" w:hAnsi="Arial" w:cs="Arial"/>
              <w:sz w:val="16"/>
              <w:szCs w:val="16"/>
            </w:rPr>
            <w:t xml:space="preserve"> Dr Simon Lambe</w:t>
          </w:r>
        </w:p>
      </w:tc>
      <w:tc>
        <w:tcPr>
          <w:tcW w:w="4394" w:type="dxa"/>
        </w:tcPr>
        <w:p w:rsidR="00B94BE2" w:rsidRPr="0092522D" w:rsidRDefault="008913C7" w:rsidP="00613602">
          <w:pPr>
            <w:pStyle w:val="NoSpacing"/>
            <w:ind w:right="-965"/>
            <w:rPr>
              <w:rFonts w:ascii="Arial" w:hAnsi="Arial" w:cs="Arial"/>
              <w:sz w:val="16"/>
              <w:szCs w:val="16"/>
            </w:rPr>
          </w:pPr>
          <w:r w:rsidRPr="0092522D">
            <w:rPr>
              <w:rFonts w:ascii="Arial" w:hAnsi="Arial" w:cs="Arial"/>
              <w:sz w:val="16"/>
              <w:szCs w:val="16"/>
            </w:rPr>
            <w:t xml:space="preserve">Improving </w:t>
          </w:r>
          <w:r w:rsidR="00613602">
            <w:rPr>
              <w:rFonts w:ascii="Arial" w:hAnsi="Arial" w:cs="Arial"/>
              <w:sz w:val="16"/>
              <w:szCs w:val="16"/>
            </w:rPr>
            <w:t>W</w:t>
          </w:r>
          <w:r w:rsidRPr="0092522D">
            <w:rPr>
              <w:rFonts w:ascii="Arial" w:hAnsi="Arial" w:cs="Arial"/>
              <w:sz w:val="16"/>
              <w:szCs w:val="16"/>
            </w:rPr>
            <w:t xml:space="preserve">riting: </w:t>
          </w:r>
          <w:r w:rsidR="00613602">
            <w:rPr>
              <w:rFonts w:ascii="Arial" w:hAnsi="Arial" w:cs="Arial"/>
              <w:sz w:val="16"/>
              <w:szCs w:val="16"/>
            </w:rPr>
            <w:t>C</w:t>
          </w:r>
          <w:r w:rsidR="0092522D" w:rsidRPr="0092522D">
            <w:rPr>
              <w:rFonts w:ascii="Arial" w:hAnsi="Arial" w:cs="Arial"/>
              <w:sz w:val="16"/>
              <w:szCs w:val="16"/>
            </w:rPr>
            <w:t xml:space="preserve">larifying </w:t>
          </w:r>
          <w:r w:rsidR="00613602">
            <w:rPr>
              <w:rFonts w:ascii="Arial" w:hAnsi="Arial" w:cs="Arial"/>
              <w:sz w:val="16"/>
              <w:szCs w:val="16"/>
            </w:rPr>
            <w:t>S</w:t>
          </w:r>
          <w:r w:rsidR="0092522D" w:rsidRPr="0092522D">
            <w:rPr>
              <w:rFonts w:ascii="Arial" w:hAnsi="Arial" w:cs="Arial"/>
              <w:sz w:val="16"/>
              <w:szCs w:val="16"/>
            </w:rPr>
            <w:t xml:space="preserve">tructure by </w:t>
          </w:r>
          <w:r w:rsidR="00613602">
            <w:rPr>
              <w:rFonts w:ascii="Arial" w:hAnsi="Arial" w:cs="Arial"/>
              <w:sz w:val="16"/>
              <w:szCs w:val="16"/>
            </w:rPr>
            <w:t>U</w:t>
          </w:r>
          <w:r w:rsidR="0092522D" w:rsidRPr="0092522D">
            <w:rPr>
              <w:rFonts w:ascii="Arial" w:hAnsi="Arial" w:cs="Arial"/>
              <w:sz w:val="16"/>
              <w:szCs w:val="16"/>
            </w:rPr>
            <w:t xml:space="preserve">sing the </w:t>
          </w:r>
          <w:r w:rsidR="00613602">
            <w:rPr>
              <w:rFonts w:ascii="Arial" w:hAnsi="Arial" w:cs="Arial"/>
              <w:sz w:val="16"/>
              <w:szCs w:val="16"/>
            </w:rPr>
            <w:t>C</w:t>
          </w:r>
          <w:r w:rsidR="0092522D" w:rsidRPr="0092522D">
            <w:rPr>
              <w:rFonts w:ascii="Arial" w:hAnsi="Arial" w:cs="Arial"/>
              <w:sz w:val="16"/>
              <w:szCs w:val="16"/>
            </w:rPr>
            <w:t>ontent</w:t>
          </w:r>
        </w:p>
      </w:tc>
      <w:tc>
        <w:tcPr>
          <w:tcW w:w="1701" w:type="dxa"/>
        </w:tcPr>
        <w:p w:rsidR="00B94BE2" w:rsidRPr="0092522D" w:rsidRDefault="00B94BE2" w:rsidP="009B1854">
          <w:pPr>
            <w:pStyle w:val="Footer"/>
            <w:spacing w:before="60" w:after="60"/>
            <w:jc w:val="right"/>
            <w:rPr>
              <w:rFonts w:ascii="Arial" w:hAnsi="Arial" w:cs="Arial"/>
              <w:sz w:val="16"/>
              <w:szCs w:val="16"/>
            </w:rPr>
          </w:pPr>
          <w:r w:rsidRPr="0092522D">
            <w:rPr>
              <w:rFonts w:ascii="Arial" w:hAnsi="Arial" w:cs="Arial"/>
              <w:sz w:val="16"/>
              <w:szCs w:val="16"/>
            </w:rPr>
            <w:t xml:space="preserve">Page </w:t>
          </w:r>
          <w:r w:rsidRPr="0092522D">
            <w:rPr>
              <w:rFonts w:ascii="Arial" w:hAnsi="Arial" w:cs="Arial"/>
              <w:sz w:val="16"/>
              <w:szCs w:val="16"/>
            </w:rPr>
            <w:fldChar w:fldCharType="begin"/>
          </w:r>
          <w:r w:rsidRPr="0092522D">
            <w:rPr>
              <w:rFonts w:ascii="Arial" w:hAnsi="Arial" w:cs="Arial"/>
              <w:sz w:val="16"/>
              <w:szCs w:val="16"/>
            </w:rPr>
            <w:instrText xml:space="preserve"> PAGE </w:instrText>
          </w:r>
          <w:r w:rsidRPr="0092522D">
            <w:rPr>
              <w:rFonts w:ascii="Arial" w:hAnsi="Arial" w:cs="Arial"/>
              <w:sz w:val="16"/>
              <w:szCs w:val="16"/>
            </w:rPr>
            <w:fldChar w:fldCharType="separate"/>
          </w:r>
          <w:r w:rsidR="00E15146">
            <w:rPr>
              <w:rFonts w:ascii="Arial" w:hAnsi="Arial" w:cs="Arial"/>
              <w:noProof/>
              <w:sz w:val="16"/>
              <w:szCs w:val="16"/>
            </w:rPr>
            <w:t>1</w:t>
          </w:r>
          <w:r w:rsidRPr="0092522D">
            <w:rPr>
              <w:rFonts w:ascii="Arial" w:hAnsi="Arial" w:cs="Arial"/>
              <w:sz w:val="16"/>
              <w:szCs w:val="16"/>
            </w:rPr>
            <w:fldChar w:fldCharType="end"/>
          </w:r>
          <w:r w:rsidRPr="0092522D">
            <w:rPr>
              <w:rFonts w:ascii="Arial" w:hAnsi="Arial" w:cs="Arial"/>
              <w:sz w:val="16"/>
              <w:szCs w:val="16"/>
            </w:rPr>
            <w:t xml:space="preserve"> of </w:t>
          </w:r>
          <w:r w:rsidRPr="0092522D">
            <w:rPr>
              <w:rFonts w:ascii="Arial" w:hAnsi="Arial" w:cs="Arial"/>
              <w:sz w:val="16"/>
              <w:szCs w:val="16"/>
            </w:rPr>
            <w:fldChar w:fldCharType="begin"/>
          </w:r>
          <w:r w:rsidRPr="0092522D">
            <w:rPr>
              <w:rFonts w:ascii="Arial" w:hAnsi="Arial" w:cs="Arial"/>
              <w:sz w:val="16"/>
              <w:szCs w:val="16"/>
            </w:rPr>
            <w:instrText xml:space="preserve"> NUMPAGES </w:instrText>
          </w:r>
          <w:r w:rsidRPr="0092522D">
            <w:rPr>
              <w:rFonts w:ascii="Arial" w:hAnsi="Arial" w:cs="Arial"/>
              <w:sz w:val="16"/>
              <w:szCs w:val="16"/>
            </w:rPr>
            <w:fldChar w:fldCharType="separate"/>
          </w:r>
          <w:r w:rsidR="00E15146">
            <w:rPr>
              <w:rFonts w:ascii="Arial" w:hAnsi="Arial" w:cs="Arial"/>
              <w:noProof/>
              <w:sz w:val="16"/>
              <w:szCs w:val="16"/>
            </w:rPr>
            <w:t>2</w:t>
          </w:r>
          <w:r w:rsidRPr="0092522D">
            <w:rPr>
              <w:rFonts w:ascii="Arial" w:hAnsi="Arial" w:cs="Arial"/>
              <w:sz w:val="16"/>
              <w:szCs w:val="16"/>
            </w:rPr>
            <w:fldChar w:fldCharType="end"/>
          </w:r>
        </w:p>
      </w:tc>
    </w:tr>
  </w:tbl>
  <w:p w:rsidR="000A2390" w:rsidRDefault="000A23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25A" w:rsidRDefault="0015025A" w:rsidP="00D666C2">
      <w:pPr>
        <w:spacing w:after="0" w:line="240" w:lineRule="auto"/>
      </w:pPr>
      <w:r>
        <w:separator/>
      </w:r>
    </w:p>
  </w:footnote>
  <w:footnote w:type="continuationSeparator" w:id="0">
    <w:p w:rsidR="0015025A" w:rsidRDefault="0015025A" w:rsidP="00D6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82"/>
    </w:tblGrid>
    <w:tr w:rsidR="000A2390" w:rsidTr="009B1854">
      <w:tc>
        <w:tcPr>
          <w:tcW w:w="4508" w:type="dxa"/>
        </w:tcPr>
        <w:p w:rsidR="000A2390" w:rsidRDefault="00E73E00">
          <w:pPr>
            <w:pStyle w:val="Header"/>
          </w:pPr>
          <w:r>
            <w:rPr>
              <w:noProof/>
              <w:lang w:eastAsia="en-GB"/>
            </w:rPr>
            <w:drawing>
              <wp:inline distT="0" distB="0" distL="0" distR="0" wp14:anchorId="14115F39" wp14:editId="797EBB7C">
                <wp:extent cx="1952625" cy="952500"/>
                <wp:effectExtent l="0" t="0" r="9525" b="0"/>
                <wp:docPr id="1" name="Picture 1" descr="Crest"/>
                <wp:cNvGraphicFramePr/>
                <a:graphic xmlns:a="http://schemas.openxmlformats.org/drawingml/2006/main">
                  <a:graphicData uri="http://schemas.openxmlformats.org/drawingml/2006/picture">
                    <pic:pic xmlns:pic="http://schemas.openxmlformats.org/drawingml/2006/picture">
                      <pic:nvPicPr>
                        <pic:cNvPr id="1" name="Picture 1" descr="Cres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tc>
      <w:tc>
        <w:tcPr>
          <w:tcW w:w="4582" w:type="dxa"/>
        </w:tcPr>
        <w:p w:rsidR="000A2390" w:rsidRDefault="000A2390" w:rsidP="000A2390">
          <w:pPr>
            <w:pStyle w:val="Header"/>
            <w:jc w:val="right"/>
          </w:pPr>
        </w:p>
      </w:tc>
    </w:tr>
  </w:tbl>
  <w:p w:rsidR="00D666C2" w:rsidRDefault="00D666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128F9"/>
    <w:multiLevelType w:val="hybridMultilevel"/>
    <w:tmpl w:val="FFEE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F24F0"/>
    <w:multiLevelType w:val="hybridMultilevel"/>
    <w:tmpl w:val="69323F7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E5AB6"/>
    <w:multiLevelType w:val="hybridMultilevel"/>
    <w:tmpl w:val="6582B5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82E5C"/>
    <w:multiLevelType w:val="hybridMultilevel"/>
    <w:tmpl w:val="76E6F9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A6352"/>
    <w:multiLevelType w:val="hybridMultilevel"/>
    <w:tmpl w:val="1AE08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37407"/>
    <w:multiLevelType w:val="hybridMultilevel"/>
    <w:tmpl w:val="00CA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A4C64"/>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AC73E0"/>
    <w:multiLevelType w:val="hybridMultilevel"/>
    <w:tmpl w:val="5A3C2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F2036"/>
    <w:multiLevelType w:val="hybridMultilevel"/>
    <w:tmpl w:val="D56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5C4E26"/>
    <w:multiLevelType w:val="hybridMultilevel"/>
    <w:tmpl w:val="B6E4D3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380559"/>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00B"/>
    <w:multiLevelType w:val="hybridMultilevel"/>
    <w:tmpl w:val="610A1B90"/>
    <w:lvl w:ilvl="0" w:tplc="CBF04AD6">
      <w:start w:val="1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DE20A1"/>
    <w:multiLevelType w:val="hybridMultilevel"/>
    <w:tmpl w:val="FBB8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3"/>
  </w:num>
  <w:num w:numId="5">
    <w:abstractNumId w:val="6"/>
  </w:num>
  <w:num w:numId="6">
    <w:abstractNumId w:val="0"/>
  </w:num>
  <w:num w:numId="7">
    <w:abstractNumId w:val="22"/>
  </w:num>
  <w:num w:numId="8">
    <w:abstractNumId w:val="3"/>
  </w:num>
  <w:num w:numId="9">
    <w:abstractNumId w:val="16"/>
  </w:num>
  <w:num w:numId="10">
    <w:abstractNumId w:val="14"/>
  </w:num>
  <w:num w:numId="11">
    <w:abstractNumId w:val="23"/>
  </w:num>
  <w:num w:numId="12">
    <w:abstractNumId w:val="11"/>
  </w:num>
  <w:num w:numId="13">
    <w:abstractNumId w:val="10"/>
  </w:num>
  <w:num w:numId="14">
    <w:abstractNumId w:val="8"/>
  </w:num>
  <w:num w:numId="15">
    <w:abstractNumId w:val="17"/>
  </w:num>
  <w:num w:numId="16">
    <w:abstractNumId w:val="9"/>
  </w:num>
  <w:num w:numId="17">
    <w:abstractNumId w:val="21"/>
  </w:num>
  <w:num w:numId="18">
    <w:abstractNumId w:val="18"/>
  </w:num>
  <w:num w:numId="19">
    <w:abstractNumId w:val="7"/>
  </w:num>
  <w:num w:numId="20">
    <w:abstractNumId w:val="15"/>
  </w:num>
  <w:num w:numId="21">
    <w:abstractNumId w:val="19"/>
  </w:num>
  <w:num w:numId="22">
    <w:abstractNumId w:val="4"/>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8"/>
    <w:rsid w:val="00030F12"/>
    <w:rsid w:val="000835C0"/>
    <w:rsid w:val="00090980"/>
    <w:rsid w:val="00095FBC"/>
    <w:rsid w:val="000A2390"/>
    <w:rsid w:val="000A42FD"/>
    <w:rsid w:val="000C0875"/>
    <w:rsid w:val="0015025A"/>
    <w:rsid w:val="0016769F"/>
    <w:rsid w:val="001A5977"/>
    <w:rsid w:val="001B2C67"/>
    <w:rsid w:val="001D55E6"/>
    <w:rsid w:val="00297154"/>
    <w:rsid w:val="002C4072"/>
    <w:rsid w:val="002C585C"/>
    <w:rsid w:val="00310C74"/>
    <w:rsid w:val="00327882"/>
    <w:rsid w:val="003774FD"/>
    <w:rsid w:val="003A3D7E"/>
    <w:rsid w:val="004012CE"/>
    <w:rsid w:val="004435BD"/>
    <w:rsid w:val="00447F0C"/>
    <w:rsid w:val="004533A3"/>
    <w:rsid w:val="00455ADC"/>
    <w:rsid w:val="00474DD2"/>
    <w:rsid w:val="004C1AA4"/>
    <w:rsid w:val="004E344E"/>
    <w:rsid w:val="005203D7"/>
    <w:rsid w:val="00557A14"/>
    <w:rsid w:val="00583AAA"/>
    <w:rsid w:val="0058465B"/>
    <w:rsid w:val="005D1563"/>
    <w:rsid w:val="00600127"/>
    <w:rsid w:val="00613602"/>
    <w:rsid w:val="00635D67"/>
    <w:rsid w:val="00685647"/>
    <w:rsid w:val="00691E1A"/>
    <w:rsid w:val="006A0FFA"/>
    <w:rsid w:val="006C1E55"/>
    <w:rsid w:val="006E3012"/>
    <w:rsid w:val="006F069C"/>
    <w:rsid w:val="006F7274"/>
    <w:rsid w:val="006F7799"/>
    <w:rsid w:val="00726ED7"/>
    <w:rsid w:val="00744FC4"/>
    <w:rsid w:val="007A37B9"/>
    <w:rsid w:val="008179BD"/>
    <w:rsid w:val="0086646F"/>
    <w:rsid w:val="00867D35"/>
    <w:rsid w:val="00874671"/>
    <w:rsid w:val="008913C7"/>
    <w:rsid w:val="008B2E0D"/>
    <w:rsid w:val="008B7C61"/>
    <w:rsid w:val="00916C66"/>
    <w:rsid w:val="0092522D"/>
    <w:rsid w:val="009472B9"/>
    <w:rsid w:val="00955D09"/>
    <w:rsid w:val="009B1854"/>
    <w:rsid w:val="009C538B"/>
    <w:rsid w:val="009D1867"/>
    <w:rsid w:val="009E1A68"/>
    <w:rsid w:val="009E5096"/>
    <w:rsid w:val="00A10075"/>
    <w:rsid w:val="00A302E8"/>
    <w:rsid w:val="00A403C0"/>
    <w:rsid w:val="00A41443"/>
    <w:rsid w:val="00AD1C3B"/>
    <w:rsid w:val="00AE442D"/>
    <w:rsid w:val="00B014D9"/>
    <w:rsid w:val="00B477E9"/>
    <w:rsid w:val="00B64C48"/>
    <w:rsid w:val="00B67B89"/>
    <w:rsid w:val="00B94BE2"/>
    <w:rsid w:val="00BB10C6"/>
    <w:rsid w:val="00BE6960"/>
    <w:rsid w:val="00C02E37"/>
    <w:rsid w:val="00C3320B"/>
    <w:rsid w:val="00C54AD3"/>
    <w:rsid w:val="00C82D70"/>
    <w:rsid w:val="00C977D2"/>
    <w:rsid w:val="00CA1778"/>
    <w:rsid w:val="00CC628E"/>
    <w:rsid w:val="00CE699F"/>
    <w:rsid w:val="00D415BD"/>
    <w:rsid w:val="00D4549F"/>
    <w:rsid w:val="00D57D4F"/>
    <w:rsid w:val="00D666C2"/>
    <w:rsid w:val="00D815EE"/>
    <w:rsid w:val="00D8380F"/>
    <w:rsid w:val="00D95D62"/>
    <w:rsid w:val="00DA3981"/>
    <w:rsid w:val="00DB09BD"/>
    <w:rsid w:val="00DB1357"/>
    <w:rsid w:val="00DF33A7"/>
    <w:rsid w:val="00E15146"/>
    <w:rsid w:val="00E3167B"/>
    <w:rsid w:val="00E34B24"/>
    <w:rsid w:val="00E73E00"/>
    <w:rsid w:val="00E94D42"/>
    <w:rsid w:val="00ED052C"/>
    <w:rsid w:val="00ED1DEE"/>
    <w:rsid w:val="00EF229B"/>
    <w:rsid w:val="00F211C3"/>
    <w:rsid w:val="00F34EB4"/>
    <w:rsid w:val="00F8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90CAF"/>
  <w15:chartTrackingRefBased/>
  <w15:docId w15:val="{A940E9E5-ADA2-453C-9F71-A340DE29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SBU 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73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163E-2773-4152-9730-F10D339F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 Simon</dc:creator>
  <cp:keywords/>
  <dc:description/>
  <cp:lastModifiedBy>Lambe, Simon</cp:lastModifiedBy>
  <cp:revision>5</cp:revision>
  <cp:lastPrinted>2019-12-06T14:47:00Z</cp:lastPrinted>
  <dcterms:created xsi:type="dcterms:W3CDTF">2019-12-06T14:03:00Z</dcterms:created>
  <dcterms:modified xsi:type="dcterms:W3CDTF">2019-12-06T14:54:00Z</dcterms:modified>
</cp:coreProperties>
</file>