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D66C64" w14:paraId="5C830D2A" w14:textId="77777777" w:rsidTr="6AFDCC26">
        <w:tc>
          <w:tcPr>
            <w:tcW w:w="13958" w:type="dxa"/>
          </w:tcPr>
          <w:p w14:paraId="36259665" w14:textId="77777777" w:rsidR="00E510BB" w:rsidRDefault="00FC1DF7" w:rsidP="002A5E29">
            <w:pPr>
              <w:pStyle w:val="NoSpacing"/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  <w:t>Introductory process to critically appraising a source:</w:t>
            </w:r>
          </w:p>
          <w:p w14:paraId="4A5B78E6" w14:textId="77777777" w:rsidR="00E510BB" w:rsidRDefault="00E510BB" w:rsidP="002A5E29">
            <w:pPr>
              <w:pStyle w:val="NoSpacing"/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6D5477C1" w14:textId="71C0A627" w:rsidR="00D66C64" w:rsidRDefault="006101F0" w:rsidP="002A5E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06FED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14B9C5F" wp14:editId="1BF86983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210185</wp:posOffset>
                  </wp:positionV>
                  <wp:extent cx="8877300" cy="2876550"/>
                  <wp:effectExtent l="0" t="0" r="0" b="0"/>
                  <wp:wrapThrough wrapText="bothSides">
                    <wp:wrapPolygon edited="0">
                      <wp:start x="2596" y="4291"/>
                      <wp:lineTo x="2271" y="4721"/>
                      <wp:lineTo x="1298" y="6437"/>
                      <wp:lineTo x="1298" y="7009"/>
                      <wp:lineTo x="927" y="9155"/>
                      <wp:lineTo x="881" y="11444"/>
                      <wp:lineTo x="1112" y="13732"/>
                      <wp:lineTo x="1808" y="16164"/>
                      <wp:lineTo x="2410" y="16879"/>
                      <wp:lineTo x="2503" y="17166"/>
                      <wp:lineTo x="19931" y="17166"/>
                      <wp:lineTo x="20024" y="16879"/>
                      <wp:lineTo x="20673" y="16021"/>
                      <wp:lineTo x="21276" y="13732"/>
                      <wp:lineTo x="21507" y="11587"/>
                      <wp:lineTo x="21461" y="9155"/>
                      <wp:lineTo x="21136" y="7295"/>
                      <wp:lineTo x="21090" y="5150"/>
                      <wp:lineTo x="19607" y="4577"/>
                      <wp:lineTo x="15667" y="4291"/>
                      <wp:lineTo x="2596" y="4291"/>
                    </wp:wrapPolygon>
                  </wp:wrapThrough>
                  <wp:docPr id="23" name="Diagram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814967" w14:textId="77777777" w:rsidR="002A5E29" w:rsidRDefault="002A5E29" w:rsidP="002A5E29">
      <w:pPr>
        <w:pStyle w:val="NoSpacing"/>
        <w:rPr>
          <w:rFonts w:ascii="Arial" w:hAnsi="Arial" w:cs="Arial"/>
          <w:sz w:val="28"/>
          <w:szCs w:val="28"/>
        </w:rPr>
      </w:pPr>
    </w:p>
    <w:p w14:paraId="12F03764" w14:textId="77777777" w:rsidR="002A5E29" w:rsidRDefault="002A5E29" w:rsidP="002A5E29">
      <w:pPr>
        <w:pStyle w:val="NoSpacing"/>
        <w:rPr>
          <w:rFonts w:ascii="Arial" w:hAnsi="Arial" w:cs="Arial"/>
          <w:sz w:val="28"/>
          <w:szCs w:val="28"/>
        </w:rPr>
      </w:pPr>
    </w:p>
    <w:p w14:paraId="24EAC356" w14:textId="77777777" w:rsidR="00096230" w:rsidRDefault="00096230" w:rsidP="00D66C64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75A417DD" w14:textId="77777777" w:rsidR="00E510BB" w:rsidRDefault="00E510BB" w:rsidP="00D66C64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2489AF00" w14:textId="687D2B15" w:rsidR="002A5E29" w:rsidRPr="00B06FED" w:rsidRDefault="002A5E29" w:rsidP="00D66C64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Pr="00EA73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process can be used to </w:t>
      </w:r>
      <w:r w:rsidR="00D66C64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support structure </w:t>
      </w:r>
      <w:r w:rsidR="00D66C64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your paragraph(s) when discussing a source within an essay. </w:t>
      </w:r>
      <w:r w:rsidR="006101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Where there are multiple sources being appraised</w:t>
      </w:r>
      <w:r w:rsidR="006101F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synthesised approach should be taken i.e. discussing multiple sources at the same time in relation to the different components.  </w:t>
      </w:r>
    </w:p>
    <w:p w14:paraId="510B6B44" w14:textId="77777777" w:rsidR="00D53843" w:rsidRDefault="00D53843" w:rsidP="00D66C64">
      <w:pPr>
        <w:spacing w:line="360" w:lineRule="auto"/>
      </w:pPr>
    </w:p>
    <w:sectPr w:rsidR="00D53843" w:rsidSect="00D53843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233C" w14:textId="77777777" w:rsidR="00D53843" w:rsidRDefault="00D53843" w:rsidP="002A5E29">
      <w:pPr>
        <w:spacing w:after="0" w:line="240" w:lineRule="auto"/>
      </w:pPr>
      <w:r>
        <w:separator/>
      </w:r>
    </w:p>
  </w:endnote>
  <w:endnote w:type="continuationSeparator" w:id="0">
    <w:p w14:paraId="7E1F3FE1" w14:textId="77777777" w:rsidR="00D53843" w:rsidRDefault="00D53843" w:rsidP="002A5E29">
      <w:pPr>
        <w:spacing w:after="0" w:line="240" w:lineRule="auto"/>
      </w:pPr>
      <w:r>
        <w:continuationSeparator/>
      </w:r>
    </w:p>
  </w:endnote>
  <w:endnote w:type="continuationNotice" w:id="1">
    <w:p w14:paraId="0486F40E" w14:textId="77777777" w:rsidR="00D53843" w:rsidRDefault="00D53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142" w:type="dxa"/>
      <w:tblInd w:w="-108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5047"/>
      <w:gridCol w:w="5047"/>
      <w:gridCol w:w="5048"/>
    </w:tblGrid>
    <w:tr w:rsidR="00D66C64" w:rsidRPr="00D66C64" w14:paraId="56FDCB3A" w14:textId="77777777" w:rsidTr="00D53843">
      <w:tc>
        <w:tcPr>
          <w:tcW w:w="5047" w:type="dxa"/>
        </w:tcPr>
        <w:p w14:paraId="3484C82E" w14:textId="77777777" w:rsidR="00D66C64" w:rsidRPr="00D66C64" w:rsidRDefault="00D66C64" w:rsidP="00D66C64">
          <w:pPr>
            <w:pStyle w:val="Footer"/>
            <w:spacing w:before="120"/>
            <w:rPr>
              <w:rFonts w:ascii="Arial" w:hAnsi="Arial" w:cs="Arial"/>
              <w:sz w:val="18"/>
              <w:szCs w:val="18"/>
            </w:rPr>
          </w:pPr>
          <w:r w:rsidRPr="00D66C64">
            <w:rPr>
              <w:rFonts w:ascii="Arial" w:hAnsi="Arial" w:cs="Arial"/>
              <w:sz w:val="18"/>
              <w:szCs w:val="18"/>
            </w:rPr>
            <w:t>Produced by LSBU Learning Development team</w:t>
          </w:r>
        </w:p>
      </w:tc>
      <w:tc>
        <w:tcPr>
          <w:tcW w:w="5047" w:type="dxa"/>
        </w:tcPr>
        <w:p w14:paraId="650052EB" w14:textId="77777777" w:rsidR="00D66C64" w:rsidRPr="00D66C64" w:rsidRDefault="00D66C64" w:rsidP="00D66C64">
          <w:pPr>
            <w:pStyle w:val="Footer"/>
            <w:spacing w:before="120"/>
            <w:ind w:left="-109"/>
            <w:jc w:val="center"/>
            <w:rPr>
              <w:rFonts w:ascii="Arial" w:hAnsi="Arial" w:cs="Arial"/>
              <w:sz w:val="18"/>
              <w:szCs w:val="18"/>
            </w:rPr>
          </w:pPr>
          <w:r w:rsidRPr="00D66C64">
            <w:rPr>
              <w:rFonts w:ascii="Arial" w:hAnsi="Arial" w:cs="Arial"/>
              <w:sz w:val="18"/>
              <w:szCs w:val="18"/>
            </w:rPr>
            <w:fldChar w:fldCharType="begin"/>
          </w:r>
          <w:r w:rsidRPr="00D66C64">
            <w:rPr>
              <w:rFonts w:ascii="Arial" w:hAnsi="Arial" w:cs="Arial"/>
              <w:sz w:val="18"/>
              <w:szCs w:val="18"/>
            </w:rPr>
            <w:instrText xml:space="preserve"> FILENAME </w:instrText>
          </w:r>
          <w:r w:rsidRPr="00D66C64">
            <w:rPr>
              <w:rFonts w:ascii="Arial" w:hAnsi="Arial" w:cs="Arial"/>
              <w:sz w:val="18"/>
              <w:szCs w:val="18"/>
            </w:rPr>
            <w:fldChar w:fldCharType="separate"/>
          </w:r>
          <w:r w:rsidRPr="00D66C64">
            <w:rPr>
              <w:rFonts w:ascii="Arial" w:hAnsi="Arial" w:cs="Arial"/>
              <w:noProof/>
              <w:sz w:val="18"/>
              <w:szCs w:val="18"/>
            </w:rPr>
            <w:t>Introducing a Critical Appraisal Tool.docx</w:t>
          </w:r>
          <w:r w:rsidRPr="00D66C6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5048" w:type="dxa"/>
        </w:tcPr>
        <w:p w14:paraId="5879E2C7" w14:textId="77777777" w:rsidR="00D66C64" w:rsidRPr="00D66C64" w:rsidRDefault="00D66C64" w:rsidP="00D66C64">
          <w:pPr>
            <w:pStyle w:val="Footer"/>
            <w:tabs>
              <w:tab w:val="clear" w:pos="4513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D66C64">
            <w:rPr>
              <w:rFonts w:ascii="Arial" w:hAnsi="Arial" w:cs="Arial"/>
              <w:sz w:val="18"/>
              <w:szCs w:val="18"/>
            </w:rPr>
            <w:t xml:space="preserve">Page </w:t>
          </w:r>
          <w:r w:rsidRPr="00D66C64">
            <w:rPr>
              <w:rFonts w:ascii="Arial" w:hAnsi="Arial" w:cs="Arial"/>
              <w:sz w:val="18"/>
              <w:szCs w:val="18"/>
            </w:rPr>
            <w:fldChar w:fldCharType="begin"/>
          </w:r>
          <w:r w:rsidRPr="00D66C64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D66C64">
            <w:rPr>
              <w:rFonts w:ascii="Arial" w:hAnsi="Arial" w:cs="Arial"/>
              <w:sz w:val="18"/>
              <w:szCs w:val="18"/>
            </w:rPr>
            <w:fldChar w:fldCharType="separate"/>
          </w:r>
          <w:r w:rsidRPr="00D66C64">
            <w:rPr>
              <w:rFonts w:ascii="Arial" w:hAnsi="Arial" w:cs="Arial"/>
              <w:sz w:val="18"/>
              <w:szCs w:val="18"/>
            </w:rPr>
            <w:t>1</w:t>
          </w:r>
          <w:r w:rsidRPr="00D66C64">
            <w:rPr>
              <w:rFonts w:ascii="Arial" w:hAnsi="Arial" w:cs="Arial"/>
              <w:sz w:val="18"/>
              <w:szCs w:val="18"/>
            </w:rPr>
            <w:fldChar w:fldCharType="end"/>
          </w:r>
          <w:r w:rsidRPr="00D66C64">
            <w:rPr>
              <w:rFonts w:ascii="Arial" w:hAnsi="Arial" w:cs="Arial"/>
              <w:sz w:val="18"/>
              <w:szCs w:val="18"/>
            </w:rPr>
            <w:t xml:space="preserve"> of </w:t>
          </w:r>
          <w:r w:rsidRPr="00D66C64">
            <w:rPr>
              <w:rFonts w:ascii="Arial" w:hAnsi="Arial" w:cs="Arial"/>
              <w:sz w:val="18"/>
              <w:szCs w:val="18"/>
            </w:rPr>
            <w:fldChar w:fldCharType="begin"/>
          </w:r>
          <w:r w:rsidRPr="00D66C64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D66C64">
            <w:rPr>
              <w:rFonts w:ascii="Arial" w:hAnsi="Arial" w:cs="Arial"/>
              <w:sz w:val="18"/>
              <w:szCs w:val="18"/>
            </w:rPr>
            <w:fldChar w:fldCharType="separate"/>
          </w:r>
          <w:r w:rsidRPr="00D66C64">
            <w:rPr>
              <w:rFonts w:ascii="Arial" w:hAnsi="Arial" w:cs="Arial"/>
              <w:sz w:val="18"/>
              <w:szCs w:val="18"/>
            </w:rPr>
            <w:t>1</w:t>
          </w:r>
          <w:r w:rsidRPr="00D66C6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16A4F3A" w14:textId="77777777" w:rsidR="00D66C64" w:rsidRPr="003A41DD" w:rsidRDefault="00D66C64" w:rsidP="00D66C64">
    <w:pPr>
      <w:pStyle w:val="Footer"/>
      <w:tabs>
        <w:tab w:val="clear" w:pos="9026"/>
        <w:tab w:val="right" w:pos="15309"/>
      </w:tabs>
    </w:pPr>
  </w:p>
  <w:p w14:paraId="5A7215B9" w14:textId="70C44480" w:rsidR="00D53843" w:rsidRPr="00D66C64" w:rsidRDefault="00D53843" w:rsidP="00D6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03596" w14:textId="77777777" w:rsidR="00D53843" w:rsidRDefault="00D53843" w:rsidP="002A5E29">
      <w:pPr>
        <w:spacing w:after="0" w:line="240" w:lineRule="auto"/>
      </w:pPr>
      <w:r>
        <w:separator/>
      </w:r>
    </w:p>
  </w:footnote>
  <w:footnote w:type="continuationSeparator" w:id="0">
    <w:p w14:paraId="71FAF2CC" w14:textId="77777777" w:rsidR="00D53843" w:rsidRDefault="00D53843" w:rsidP="002A5E29">
      <w:pPr>
        <w:spacing w:after="0" w:line="240" w:lineRule="auto"/>
      </w:pPr>
      <w:r>
        <w:continuationSeparator/>
      </w:r>
    </w:p>
  </w:footnote>
  <w:footnote w:type="continuationNotice" w:id="1">
    <w:p w14:paraId="416AA4E6" w14:textId="77777777" w:rsidR="00D53843" w:rsidRDefault="00D53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2C899" w14:textId="6DD775E7" w:rsidR="002A5E29" w:rsidRDefault="00D04248" w:rsidP="00D04248">
    <w:pPr>
      <w:pStyle w:val="Header"/>
      <w:pBdr>
        <w:bottom w:val="dotted" w:sz="4" w:space="1" w:color="auto"/>
      </w:pBdr>
      <w:tabs>
        <w:tab w:val="clear" w:pos="4513"/>
        <w:tab w:val="clear" w:pos="9026"/>
        <w:tab w:val="right" w:pos="15048"/>
      </w:tabs>
    </w:pPr>
    <w:r>
      <w:rPr>
        <w:noProof/>
      </w:rPr>
      <w:drawing>
        <wp:inline distT="0" distB="0" distL="0" distR="0" wp14:anchorId="1B225B04" wp14:editId="100A7A6E">
          <wp:extent cx="1114425" cy="330987"/>
          <wp:effectExtent l="0" t="0" r="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371" cy="34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AFDCC26">
      <w:t xml:space="preserve"> </w:t>
    </w:r>
    <w:r>
      <w:tab/>
    </w:r>
    <w:r w:rsidR="6AFDCC26" w:rsidRPr="00CD2E8B">
      <w:rPr>
        <w:sz w:val="40"/>
        <w:szCs w:val="40"/>
      </w:rPr>
      <w:t xml:space="preserve"> </w:t>
    </w:r>
    <w:r w:rsidR="00E510BB" w:rsidRPr="00E510BB">
      <w:rPr>
        <w:rFonts w:ascii="Arial" w:hAnsi="Arial" w:cs="Arial"/>
        <w:b/>
        <w:bCs/>
        <w:sz w:val="40"/>
        <w:szCs w:val="40"/>
      </w:rPr>
      <w:t>Writing a</w:t>
    </w:r>
    <w:r w:rsidR="00E510BB">
      <w:rPr>
        <w:sz w:val="40"/>
        <w:szCs w:val="40"/>
      </w:rPr>
      <w:t xml:space="preserve"> </w:t>
    </w:r>
    <w:r w:rsidR="6AFDCC26">
      <w:rPr>
        <w:rFonts w:ascii="Arial" w:hAnsi="Arial" w:cs="Arial"/>
        <w:b/>
        <w:bCs/>
        <w:sz w:val="40"/>
        <w:szCs w:val="40"/>
      </w:rPr>
      <w:t>Critical</w:t>
    </w:r>
    <w:r w:rsidR="6AFDCC26" w:rsidRPr="009E4E60">
      <w:rPr>
        <w:rFonts w:ascii="Arial" w:hAnsi="Arial" w:cs="Arial"/>
        <w:b/>
        <w:bCs/>
        <w:sz w:val="40"/>
        <w:szCs w:val="40"/>
      </w:rPr>
      <w:t xml:space="preserve"> Appraisal </w:t>
    </w:r>
    <w:r w:rsidR="6AFDCC26">
      <w:rPr>
        <w:rFonts w:ascii="Arial" w:hAnsi="Arial" w:cs="Arial"/>
        <w:b/>
        <w:bCs/>
        <w:sz w:val="40"/>
        <w:szCs w:val="40"/>
      </w:rPr>
      <w:t>Overview</w:t>
    </w:r>
  </w:p>
  <w:p w14:paraId="29064803" w14:textId="77777777" w:rsidR="00D53843" w:rsidRDefault="00D53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29"/>
    <w:rsid w:val="00062306"/>
    <w:rsid w:val="00096230"/>
    <w:rsid w:val="000967B9"/>
    <w:rsid w:val="000B1150"/>
    <w:rsid w:val="000E2A50"/>
    <w:rsid w:val="001D55E6"/>
    <w:rsid w:val="002A5E29"/>
    <w:rsid w:val="004012CE"/>
    <w:rsid w:val="004533A3"/>
    <w:rsid w:val="00455ADC"/>
    <w:rsid w:val="006101F0"/>
    <w:rsid w:val="00635D67"/>
    <w:rsid w:val="00747AB4"/>
    <w:rsid w:val="00774674"/>
    <w:rsid w:val="007C6953"/>
    <w:rsid w:val="00874671"/>
    <w:rsid w:val="00967F0C"/>
    <w:rsid w:val="009E1A68"/>
    <w:rsid w:val="00AD1C3B"/>
    <w:rsid w:val="00BB10C6"/>
    <w:rsid w:val="00C4072E"/>
    <w:rsid w:val="00C54AD3"/>
    <w:rsid w:val="00D04248"/>
    <w:rsid w:val="00D25E9B"/>
    <w:rsid w:val="00D415BD"/>
    <w:rsid w:val="00D53843"/>
    <w:rsid w:val="00D66C64"/>
    <w:rsid w:val="00DF33A7"/>
    <w:rsid w:val="00E510BB"/>
    <w:rsid w:val="00EF229B"/>
    <w:rsid w:val="00F211C3"/>
    <w:rsid w:val="00FC1DF7"/>
    <w:rsid w:val="00FD7D20"/>
    <w:rsid w:val="6AFDC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1FA8"/>
  <w15:chartTrackingRefBased/>
  <w15:docId w15:val="{9AD4A580-45BC-47CF-A281-18504676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E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5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29"/>
  </w:style>
  <w:style w:type="paragraph" w:styleId="Footer">
    <w:name w:val="footer"/>
    <w:basedOn w:val="Normal"/>
    <w:link w:val="FooterChar"/>
    <w:unhideWhenUsed/>
    <w:rsid w:val="002A5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29"/>
  </w:style>
  <w:style w:type="table" w:styleId="TableGrid">
    <w:name w:val="Table Grid"/>
    <w:basedOn w:val="TableNormal"/>
    <w:uiPriority w:val="39"/>
    <w:rsid w:val="00D6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E507A0-088F-46AA-983A-62465A68031C}" type="doc">
      <dgm:prSet loTypeId="urn:microsoft.com/office/officeart/2011/layout/CircleProcess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00ED23BF-57D1-4B10-92D4-BD2F893BD462}">
      <dgm:prSet phldrT="[Text]" custT="1"/>
      <dgm:spPr/>
      <dgm:t>
        <a:bodyPr/>
        <a:lstStyle/>
        <a:p>
          <a:pPr algn="ctr"/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Provide an outline with the analysis of the topic </a:t>
          </a:r>
        </a:p>
      </dgm:t>
    </dgm:pt>
    <dgm:pt modelId="{D74578B5-FB48-490B-AED1-80A75138781B}" type="parTrans" cxnId="{7AF6E8C9-C179-4854-A6C5-4C657B3A798B}">
      <dgm:prSet/>
      <dgm:spPr/>
      <dgm:t>
        <a:bodyPr/>
        <a:lstStyle/>
        <a:p>
          <a:pPr algn="ctr"/>
          <a:endParaRPr lang="en-US" sz="1200"/>
        </a:p>
      </dgm:t>
    </dgm:pt>
    <dgm:pt modelId="{B1D210CB-B627-4478-8934-CA81B2B8E7E4}" type="sibTrans" cxnId="{7AF6E8C9-C179-4854-A6C5-4C657B3A798B}">
      <dgm:prSet/>
      <dgm:spPr/>
      <dgm:t>
        <a:bodyPr/>
        <a:lstStyle/>
        <a:p>
          <a:pPr algn="ctr"/>
          <a:endParaRPr lang="en-US" sz="1200"/>
        </a:p>
      </dgm:t>
    </dgm:pt>
    <dgm:pt modelId="{1205F9DD-12A4-4C42-A1B2-AFB10975558C}">
      <dgm:prSet phldrT="[Text]" custT="1"/>
      <dgm:spPr/>
      <dgm:t>
        <a:bodyPr/>
        <a:lstStyle/>
        <a:p>
          <a:pPr algn="ctr"/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Bibliographic information</a:t>
          </a:r>
        </a:p>
      </dgm:t>
    </dgm:pt>
    <dgm:pt modelId="{41D6E084-842C-43CF-9C61-1953DEA70A6F}" type="parTrans" cxnId="{C5776313-257C-4197-BDC8-95AB14EC49F5}">
      <dgm:prSet/>
      <dgm:spPr/>
      <dgm:t>
        <a:bodyPr/>
        <a:lstStyle/>
        <a:p>
          <a:pPr algn="ctr"/>
          <a:endParaRPr lang="en-US" sz="1200"/>
        </a:p>
      </dgm:t>
    </dgm:pt>
    <dgm:pt modelId="{B4E32660-F3A4-4D96-95AB-3E29EB22E9F7}" type="sibTrans" cxnId="{C5776313-257C-4197-BDC8-95AB14EC49F5}">
      <dgm:prSet/>
      <dgm:spPr/>
      <dgm:t>
        <a:bodyPr/>
        <a:lstStyle/>
        <a:p>
          <a:pPr algn="ctr"/>
          <a:endParaRPr lang="en-US" sz="1200"/>
        </a:p>
      </dgm:t>
    </dgm:pt>
    <dgm:pt modelId="{11C2F706-A1E0-4AA4-B9EA-88A480121881}">
      <dgm:prSet phldrT="[Text]" custT="1"/>
      <dgm:spPr/>
      <dgm:t>
        <a:bodyPr/>
        <a:lstStyle/>
        <a:p>
          <a:pPr algn="ctr"/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Summarise  text and supporting evidence. Include a concluding statement </a:t>
          </a:r>
        </a:p>
      </dgm:t>
    </dgm:pt>
    <dgm:pt modelId="{0D977C78-6BA2-453B-86DE-5732FDBAEEB8}" type="parTrans" cxnId="{F4D18469-9517-4B90-8725-E4875B852A32}">
      <dgm:prSet/>
      <dgm:spPr/>
      <dgm:t>
        <a:bodyPr/>
        <a:lstStyle/>
        <a:p>
          <a:pPr algn="ctr"/>
          <a:endParaRPr lang="en-US" sz="1200"/>
        </a:p>
      </dgm:t>
    </dgm:pt>
    <dgm:pt modelId="{20EE9352-8D4B-401D-BC09-A7F6C2F5BD1D}" type="sibTrans" cxnId="{F4D18469-9517-4B90-8725-E4875B852A32}">
      <dgm:prSet/>
      <dgm:spPr/>
      <dgm:t>
        <a:bodyPr/>
        <a:lstStyle/>
        <a:p>
          <a:pPr algn="ctr"/>
          <a:endParaRPr lang="en-US" sz="1200"/>
        </a:p>
      </dgm:t>
    </dgm:pt>
    <dgm:pt modelId="{71B214F6-6C42-450A-9F79-14496B1CB370}">
      <dgm:prSet phldrT="[Text]" custT="1"/>
      <dgm:spPr/>
      <dgm:t>
        <a:bodyPr/>
        <a:lstStyle/>
        <a:p>
          <a:pPr algn="ctr"/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Evaluation of the text (including </a:t>
          </a:r>
          <a:r>
            <a:rPr lang="en-US" sz="1200" b="1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+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&amp;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12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gm:t>
    </dgm:pt>
    <dgm:pt modelId="{9B8DCEF7-29B5-4CEA-96D0-287C20ACB3B3}" type="parTrans" cxnId="{8848D079-41CD-4772-B319-0E7B0E86B076}">
      <dgm:prSet/>
      <dgm:spPr/>
      <dgm:t>
        <a:bodyPr/>
        <a:lstStyle/>
        <a:p>
          <a:pPr algn="ctr"/>
          <a:endParaRPr lang="en-US" sz="1200"/>
        </a:p>
      </dgm:t>
    </dgm:pt>
    <dgm:pt modelId="{F312AB73-A56B-46B4-8A9E-8EB783879A61}" type="sibTrans" cxnId="{8848D079-41CD-4772-B319-0E7B0E86B076}">
      <dgm:prSet/>
      <dgm:spPr/>
      <dgm:t>
        <a:bodyPr/>
        <a:lstStyle/>
        <a:p>
          <a:pPr algn="ctr"/>
          <a:endParaRPr lang="en-US" sz="1200"/>
        </a:p>
      </dgm:t>
    </dgm:pt>
    <dgm:pt modelId="{4369DF4E-5DC8-4457-87A5-E90B92505C81}">
      <dgm:prSet phldrT="[Text]" custT="1"/>
      <dgm:spPr/>
      <dgm:t>
        <a:bodyPr/>
        <a:lstStyle/>
        <a:p>
          <a:pPr algn="ctr"/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Level of rigor in relation to methodology.</a:t>
          </a:r>
        </a:p>
      </dgm:t>
    </dgm:pt>
    <dgm:pt modelId="{F5E68BEA-6E31-4FF8-9294-27004DDA6526}" type="parTrans" cxnId="{80CEA3DE-1E32-4EBD-87D0-7F49490EB330}">
      <dgm:prSet/>
      <dgm:spPr/>
      <dgm:t>
        <a:bodyPr/>
        <a:lstStyle/>
        <a:p>
          <a:pPr algn="ctr"/>
          <a:endParaRPr lang="en-US" sz="1200"/>
        </a:p>
      </dgm:t>
    </dgm:pt>
    <dgm:pt modelId="{768133A8-5215-40E6-906C-896359097139}" type="sibTrans" cxnId="{80CEA3DE-1E32-4EBD-87D0-7F49490EB330}">
      <dgm:prSet/>
      <dgm:spPr/>
      <dgm:t>
        <a:bodyPr/>
        <a:lstStyle/>
        <a:p>
          <a:pPr algn="ctr"/>
          <a:endParaRPr lang="en-US" sz="1200"/>
        </a:p>
      </dgm:t>
    </dgm:pt>
    <dgm:pt modelId="{02948BED-4609-4A01-B866-37E2EC5E4AA7}" type="pres">
      <dgm:prSet presAssocID="{55E507A0-088F-46AA-983A-62465A68031C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80C00C6A-4213-4FAC-B736-6A302A938711}" type="pres">
      <dgm:prSet presAssocID="{71B214F6-6C42-450A-9F79-14496B1CB370}" presName="Accent5" presStyleCnt="0"/>
      <dgm:spPr/>
    </dgm:pt>
    <dgm:pt modelId="{09DA3672-1D8B-4434-88A0-CBEC398AC871}" type="pres">
      <dgm:prSet presAssocID="{71B214F6-6C42-450A-9F79-14496B1CB370}" presName="Accent" presStyleLbl="node1" presStyleIdx="0" presStyleCnt="5"/>
      <dgm:spPr/>
    </dgm:pt>
    <dgm:pt modelId="{89779F7F-C327-4900-8991-2102538117E3}" type="pres">
      <dgm:prSet presAssocID="{71B214F6-6C42-450A-9F79-14496B1CB370}" presName="ParentBackground5" presStyleCnt="0"/>
      <dgm:spPr/>
    </dgm:pt>
    <dgm:pt modelId="{34B40CD5-F44E-4E0D-9162-CE98B817970E}" type="pres">
      <dgm:prSet presAssocID="{71B214F6-6C42-450A-9F79-14496B1CB370}" presName="ParentBackground" presStyleLbl="fgAcc1" presStyleIdx="0" presStyleCnt="5"/>
      <dgm:spPr/>
    </dgm:pt>
    <dgm:pt modelId="{D05D0F74-0862-43D2-A7EE-14712C332735}" type="pres">
      <dgm:prSet presAssocID="{71B214F6-6C42-450A-9F79-14496B1CB370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0045FBFD-EA1D-49DF-80A5-73119DC476F7}" type="pres">
      <dgm:prSet presAssocID="{11C2F706-A1E0-4AA4-B9EA-88A480121881}" presName="Accent4" presStyleCnt="0"/>
      <dgm:spPr/>
    </dgm:pt>
    <dgm:pt modelId="{9EE94F6B-C1AB-4C98-A259-EDADA9285603}" type="pres">
      <dgm:prSet presAssocID="{11C2F706-A1E0-4AA4-B9EA-88A480121881}" presName="Accent" presStyleLbl="node1" presStyleIdx="1" presStyleCnt="5"/>
      <dgm:spPr/>
    </dgm:pt>
    <dgm:pt modelId="{A8E25288-58DF-43CD-A46B-F30DF650814F}" type="pres">
      <dgm:prSet presAssocID="{11C2F706-A1E0-4AA4-B9EA-88A480121881}" presName="ParentBackground4" presStyleCnt="0"/>
      <dgm:spPr/>
    </dgm:pt>
    <dgm:pt modelId="{B6D95EAC-B0CF-475E-83CD-F5B10167CF4C}" type="pres">
      <dgm:prSet presAssocID="{11C2F706-A1E0-4AA4-B9EA-88A480121881}" presName="ParentBackground" presStyleLbl="fgAcc1" presStyleIdx="1" presStyleCnt="5"/>
      <dgm:spPr/>
    </dgm:pt>
    <dgm:pt modelId="{7D2FC923-C624-487D-8384-F388FBC89C03}" type="pres">
      <dgm:prSet presAssocID="{11C2F706-A1E0-4AA4-B9EA-88A480121881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2431AF03-6ED3-41A9-9510-E875ACF75ADA}" type="pres">
      <dgm:prSet presAssocID="{4369DF4E-5DC8-4457-87A5-E90B92505C81}" presName="Accent3" presStyleCnt="0"/>
      <dgm:spPr/>
    </dgm:pt>
    <dgm:pt modelId="{7504197C-6ED7-42C1-95F7-3469A110B4D3}" type="pres">
      <dgm:prSet presAssocID="{4369DF4E-5DC8-4457-87A5-E90B92505C81}" presName="Accent" presStyleLbl="node1" presStyleIdx="2" presStyleCnt="5"/>
      <dgm:spPr/>
    </dgm:pt>
    <dgm:pt modelId="{A399C046-F5A5-4076-90C3-C057A833C1DF}" type="pres">
      <dgm:prSet presAssocID="{4369DF4E-5DC8-4457-87A5-E90B92505C81}" presName="ParentBackground3" presStyleCnt="0"/>
      <dgm:spPr/>
    </dgm:pt>
    <dgm:pt modelId="{93FB85C7-38E6-4D49-BD3F-DCB6BF6767B9}" type="pres">
      <dgm:prSet presAssocID="{4369DF4E-5DC8-4457-87A5-E90B92505C81}" presName="ParentBackground" presStyleLbl="fgAcc1" presStyleIdx="2" presStyleCnt="5" custLinFactNeighborY="-2417"/>
      <dgm:spPr/>
    </dgm:pt>
    <dgm:pt modelId="{1D732255-12E6-4170-9DD8-CA6912B656BE}" type="pres">
      <dgm:prSet presAssocID="{4369DF4E-5DC8-4457-87A5-E90B92505C81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9489F6F1-2099-4DB9-894C-434187451157}" type="pres">
      <dgm:prSet presAssocID="{1205F9DD-12A4-4C42-A1B2-AFB10975558C}" presName="Accent2" presStyleCnt="0"/>
      <dgm:spPr/>
    </dgm:pt>
    <dgm:pt modelId="{022A307B-D937-4D08-BBE6-024BC150C941}" type="pres">
      <dgm:prSet presAssocID="{1205F9DD-12A4-4C42-A1B2-AFB10975558C}" presName="Accent" presStyleLbl="node1" presStyleIdx="3" presStyleCnt="5"/>
      <dgm:spPr/>
    </dgm:pt>
    <dgm:pt modelId="{03F87EBD-FCB8-4E6D-A141-A20A39313A75}" type="pres">
      <dgm:prSet presAssocID="{1205F9DD-12A4-4C42-A1B2-AFB10975558C}" presName="ParentBackground2" presStyleCnt="0"/>
      <dgm:spPr/>
    </dgm:pt>
    <dgm:pt modelId="{CA94E462-F048-469E-AC77-58FDE12BBC44}" type="pres">
      <dgm:prSet presAssocID="{1205F9DD-12A4-4C42-A1B2-AFB10975558C}" presName="ParentBackground" presStyleLbl="fgAcc1" presStyleIdx="3" presStyleCnt="5"/>
      <dgm:spPr/>
    </dgm:pt>
    <dgm:pt modelId="{8D3FF086-ECD0-43A0-9EEF-4ED4D195CA48}" type="pres">
      <dgm:prSet presAssocID="{1205F9DD-12A4-4C42-A1B2-AFB10975558C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DE9338C5-43C4-4A9F-B3DB-11AD03E50587}" type="pres">
      <dgm:prSet presAssocID="{00ED23BF-57D1-4B10-92D4-BD2F893BD462}" presName="Accent1" presStyleCnt="0"/>
      <dgm:spPr/>
    </dgm:pt>
    <dgm:pt modelId="{70FC1747-4899-4AE9-B24F-6F8FBCA58B6F}" type="pres">
      <dgm:prSet presAssocID="{00ED23BF-57D1-4B10-92D4-BD2F893BD462}" presName="Accent" presStyleLbl="node1" presStyleIdx="4" presStyleCnt="5"/>
      <dgm:spPr/>
    </dgm:pt>
    <dgm:pt modelId="{737B08F3-25FF-41B1-A365-6062686722CC}" type="pres">
      <dgm:prSet presAssocID="{00ED23BF-57D1-4B10-92D4-BD2F893BD462}" presName="ParentBackground1" presStyleCnt="0"/>
      <dgm:spPr/>
    </dgm:pt>
    <dgm:pt modelId="{694AE59A-4262-4BF8-948A-DEC47C248E83}" type="pres">
      <dgm:prSet presAssocID="{00ED23BF-57D1-4B10-92D4-BD2F893BD462}" presName="ParentBackground" presStyleLbl="fgAcc1" presStyleIdx="4" presStyleCnt="5"/>
      <dgm:spPr/>
    </dgm:pt>
    <dgm:pt modelId="{CD23ECF4-2BDB-44B9-997C-6C1E327C8CCB}" type="pres">
      <dgm:prSet presAssocID="{00ED23BF-57D1-4B10-92D4-BD2F893BD462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29D2E00D-7202-4577-B5C5-5802F507DAA4}" type="presOf" srcId="{4369DF4E-5DC8-4457-87A5-E90B92505C81}" destId="{93FB85C7-38E6-4D49-BD3F-DCB6BF6767B9}" srcOrd="0" destOrd="0" presId="urn:microsoft.com/office/officeart/2011/layout/CircleProcess"/>
    <dgm:cxn modelId="{C5776313-257C-4197-BDC8-95AB14EC49F5}" srcId="{55E507A0-088F-46AA-983A-62465A68031C}" destId="{1205F9DD-12A4-4C42-A1B2-AFB10975558C}" srcOrd="1" destOrd="0" parTransId="{41D6E084-842C-43CF-9C61-1953DEA70A6F}" sibTransId="{B4E32660-F3A4-4D96-95AB-3E29EB22E9F7}"/>
    <dgm:cxn modelId="{94263916-27CA-4990-B639-9D080F4D1FD1}" type="presOf" srcId="{11C2F706-A1E0-4AA4-B9EA-88A480121881}" destId="{B6D95EAC-B0CF-475E-83CD-F5B10167CF4C}" srcOrd="0" destOrd="0" presId="urn:microsoft.com/office/officeart/2011/layout/CircleProcess"/>
    <dgm:cxn modelId="{1A459E27-D678-4B92-B6A4-BB50B51F9217}" type="presOf" srcId="{71B214F6-6C42-450A-9F79-14496B1CB370}" destId="{D05D0F74-0862-43D2-A7EE-14712C332735}" srcOrd="1" destOrd="0" presId="urn:microsoft.com/office/officeart/2011/layout/CircleProcess"/>
    <dgm:cxn modelId="{BC9CD267-D5D9-427E-9452-69928BE00522}" type="presOf" srcId="{1205F9DD-12A4-4C42-A1B2-AFB10975558C}" destId="{8D3FF086-ECD0-43A0-9EEF-4ED4D195CA48}" srcOrd="1" destOrd="0" presId="urn:microsoft.com/office/officeart/2011/layout/CircleProcess"/>
    <dgm:cxn modelId="{2E7CA348-A6E8-47BF-B548-EC6823C3A228}" type="presOf" srcId="{71B214F6-6C42-450A-9F79-14496B1CB370}" destId="{34B40CD5-F44E-4E0D-9162-CE98B817970E}" srcOrd="0" destOrd="0" presId="urn:microsoft.com/office/officeart/2011/layout/CircleProcess"/>
    <dgm:cxn modelId="{F4D18469-9517-4B90-8725-E4875B852A32}" srcId="{55E507A0-088F-46AA-983A-62465A68031C}" destId="{11C2F706-A1E0-4AA4-B9EA-88A480121881}" srcOrd="3" destOrd="0" parTransId="{0D977C78-6BA2-453B-86DE-5732FDBAEEB8}" sibTransId="{20EE9352-8D4B-401D-BC09-A7F6C2F5BD1D}"/>
    <dgm:cxn modelId="{205A6D50-E0DE-4CA1-9DD6-9F4C0DA8A791}" type="presOf" srcId="{00ED23BF-57D1-4B10-92D4-BD2F893BD462}" destId="{CD23ECF4-2BDB-44B9-997C-6C1E327C8CCB}" srcOrd="1" destOrd="0" presId="urn:microsoft.com/office/officeart/2011/layout/CircleProcess"/>
    <dgm:cxn modelId="{8848D079-41CD-4772-B319-0E7B0E86B076}" srcId="{55E507A0-088F-46AA-983A-62465A68031C}" destId="{71B214F6-6C42-450A-9F79-14496B1CB370}" srcOrd="4" destOrd="0" parTransId="{9B8DCEF7-29B5-4CEA-96D0-287C20ACB3B3}" sibTransId="{F312AB73-A56B-46B4-8A9E-8EB783879A61}"/>
    <dgm:cxn modelId="{9053DE7F-55B3-4F70-B223-0030BF2AD329}" type="presOf" srcId="{00ED23BF-57D1-4B10-92D4-BD2F893BD462}" destId="{694AE59A-4262-4BF8-948A-DEC47C248E83}" srcOrd="0" destOrd="0" presId="urn:microsoft.com/office/officeart/2011/layout/CircleProcess"/>
    <dgm:cxn modelId="{7AF6E8C9-C179-4854-A6C5-4C657B3A798B}" srcId="{55E507A0-088F-46AA-983A-62465A68031C}" destId="{00ED23BF-57D1-4B10-92D4-BD2F893BD462}" srcOrd="0" destOrd="0" parTransId="{D74578B5-FB48-490B-AED1-80A75138781B}" sibTransId="{B1D210CB-B627-4478-8934-CA81B2B8E7E4}"/>
    <dgm:cxn modelId="{EB50DADD-5622-4836-93B0-F6C45CC284EA}" type="presOf" srcId="{55E507A0-088F-46AA-983A-62465A68031C}" destId="{02948BED-4609-4A01-B866-37E2EC5E4AA7}" srcOrd="0" destOrd="0" presId="urn:microsoft.com/office/officeart/2011/layout/CircleProcess"/>
    <dgm:cxn modelId="{80CEA3DE-1E32-4EBD-87D0-7F49490EB330}" srcId="{55E507A0-088F-46AA-983A-62465A68031C}" destId="{4369DF4E-5DC8-4457-87A5-E90B92505C81}" srcOrd="2" destOrd="0" parTransId="{F5E68BEA-6E31-4FF8-9294-27004DDA6526}" sibTransId="{768133A8-5215-40E6-906C-896359097139}"/>
    <dgm:cxn modelId="{D3E456E0-10FA-4D98-9CB4-08FBFABB0E64}" type="presOf" srcId="{11C2F706-A1E0-4AA4-B9EA-88A480121881}" destId="{7D2FC923-C624-487D-8384-F388FBC89C03}" srcOrd="1" destOrd="0" presId="urn:microsoft.com/office/officeart/2011/layout/CircleProcess"/>
    <dgm:cxn modelId="{8A68ABE3-AA02-407F-8886-3671BBA1CF34}" type="presOf" srcId="{1205F9DD-12A4-4C42-A1B2-AFB10975558C}" destId="{CA94E462-F048-469E-AC77-58FDE12BBC44}" srcOrd="0" destOrd="0" presId="urn:microsoft.com/office/officeart/2011/layout/CircleProcess"/>
    <dgm:cxn modelId="{058566F1-1FED-49E4-842E-F30BB1AA8312}" type="presOf" srcId="{4369DF4E-5DC8-4457-87A5-E90B92505C81}" destId="{1D732255-12E6-4170-9DD8-CA6912B656BE}" srcOrd="1" destOrd="0" presId="urn:microsoft.com/office/officeart/2011/layout/CircleProcess"/>
    <dgm:cxn modelId="{04797C1F-6C70-4DA8-AE37-14A26077C553}" type="presParOf" srcId="{02948BED-4609-4A01-B866-37E2EC5E4AA7}" destId="{80C00C6A-4213-4FAC-B736-6A302A938711}" srcOrd="0" destOrd="0" presId="urn:microsoft.com/office/officeart/2011/layout/CircleProcess"/>
    <dgm:cxn modelId="{AFC742C4-4295-4AC5-8EFA-CFCD1CC6B6AB}" type="presParOf" srcId="{80C00C6A-4213-4FAC-B736-6A302A938711}" destId="{09DA3672-1D8B-4434-88A0-CBEC398AC871}" srcOrd="0" destOrd="0" presId="urn:microsoft.com/office/officeart/2011/layout/CircleProcess"/>
    <dgm:cxn modelId="{D46D0512-2F6D-4589-B760-2936EB616E7F}" type="presParOf" srcId="{02948BED-4609-4A01-B866-37E2EC5E4AA7}" destId="{89779F7F-C327-4900-8991-2102538117E3}" srcOrd="1" destOrd="0" presId="urn:microsoft.com/office/officeart/2011/layout/CircleProcess"/>
    <dgm:cxn modelId="{3627D5A0-6E6E-4812-A5CC-AC1F90EFB563}" type="presParOf" srcId="{89779F7F-C327-4900-8991-2102538117E3}" destId="{34B40CD5-F44E-4E0D-9162-CE98B817970E}" srcOrd="0" destOrd="0" presId="urn:microsoft.com/office/officeart/2011/layout/CircleProcess"/>
    <dgm:cxn modelId="{C96B3F61-403F-4D7B-B585-F751E164D871}" type="presParOf" srcId="{02948BED-4609-4A01-B866-37E2EC5E4AA7}" destId="{D05D0F74-0862-43D2-A7EE-14712C332735}" srcOrd="2" destOrd="0" presId="urn:microsoft.com/office/officeart/2011/layout/CircleProcess"/>
    <dgm:cxn modelId="{5B58A09C-62C8-481D-BA18-3E5DD2742D21}" type="presParOf" srcId="{02948BED-4609-4A01-B866-37E2EC5E4AA7}" destId="{0045FBFD-EA1D-49DF-80A5-73119DC476F7}" srcOrd="3" destOrd="0" presId="urn:microsoft.com/office/officeart/2011/layout/CircleProcess"/>
    <dgm:cxn modelId="{45C0A7BC-8B01-4DA4-BD2C-86DFD8D4D87F}" type="presParOf" srcId="{0045FBFD-EA1D-49DF-80A5-73119DC476F7}" destId="{9EE94F6B-C1AB-4C98-A259-EDADA9285603}" srcOrd="0" destOrd="0" presId="urn:microsoft.com/office/officeart/2011/layout/CircleProcess"/>
    <dgm:cxn modelId="{93369F85-05BD-4E22-ABC7-6FF89EF64A0B}" type="presParOf" srcId="{02948BED-4609-4A01-B866-37E2EC5E4AA7}" destId="{A8E25288-58DF-43CD-A46B-F30DF650814F}" srcOrd="4" destOrd="0" presId="urn:microsoft.com/office/officeart/2011/layout/CircleProcess"/>
    <dgm:cxn modelId="{800F78F1-4308-45C0-86B8-E252DC94F725}" type="presParOf" srcId="{A8E25288-58DF-43CD-A46B-F30DF650814F}" destId="{B6D95EAC-B0CF-475E-83CD-F5B10167CF4C}" srcOrd="0" destOrd="0" presId="urn:microsoft.com/office/officeart/2011/layout/CircleProcess"/>
    <dgm:cxn modelId="{55B4C4A6-640A-44DC-80C5-464863551C71}" type="presParOf" srcId="{02948BED-4609-4A01-B866-37E2EC5E4AA7}" destId="{7D2FC923-C624-487D-8384-F388FBC89C03}" srcOrd="5" destOrd="0" presId="urn:microsoft.com/office/officeart/2011/layout/CircleProcess"/>
    <dgm:cxn modelId="{694C527D-11FE-4EF6-853D-865FE5CE8B26}" type="presParOf" srcId="{02948BED-4609-4A01-B866-37E2EC5E4AA7}" destId="{2431AF03-6ED3-41A9-9510-E875ACF75ADA}" srcOrd="6" destOrd="0" presId="urn:microsoft.com/office/officeart/2011/layout/CircleProcess"/>
    <dgm:cxn modelId="{04CB1583-04D1-4C4C-918E-F73D70B56FDC}" type="presParOf" srcId="{2431AF03-6ED3-41A9-9510-E875ACF75ADA}" destId="{7504197C-6ED7-42C1-95F7-3469A110B4D3}" srcOrd="0" destOrd="0" presId="urn:microsoft.com/office/officeart/2011/layout/CircleProcess"/>
    <dgm:cxn modelId="{050D3A6D-553F-4681-BD8A-86DED60F51BD}" type="presParOf" srcId="{02948BED-4609-4A01-B866-37E2EC5E4AA7}" destId="{A399C046-F5A5-4076-90C3-C057A833C1DF}" srcOrd="7" destOrd="0" presId="urn:microsoft.com/office/officeart/2011/layout/CircleProcess"/>
    <dgm:cxn modelId="{E267341B-D914-4EAE-A40C-86BD0ACD3F20}" type="presParOf" srcId="{A399C046-F5A5-4076-90C3-C057A833C1DF}" destId="{93FB85C7-38E6-4D49-BD3F-DCB6BF6767B9}" srcOrd="0" destOrd="0" presId="urn:microsoft.com/office/officeart/2011/layout/CircleProcess"/>
    <dgm:cxn modelId="{FCDA66FF-8E13-4836-9C42-B24243A109C2}" type="presParOf" srcId="{02948BED-4609-4A01-B866-37E2EC5E4AA7}" destId="{1D732255-12E6-4170-9DD8-CA6912B656BE}" srcOrd="8" destOrd="0" presId="urn:microsoft.com/office/officeart/2011/layout/CircleProcess"/>
    <dgm:cxn modelId="{0A6A1A29-9A93-49E3-BC6A-F99A75BD22FA}" type="presParOf" srcId="{02948BED-4609-4A01-B866-37E2EC5E4AA7}" destId="{9489F6F1-2099-4DB9-894C-434187451157}" srcOrd="9" destOrd="0" presId="urn:microsoft.com/office/officeart/2011/layout/CircleProcess"/>
    <dgm:cxn modelId="{0981791B-570C-4818-AC2D-CDE0052F1DC6}" type="presParOf" srcId="{9489F6F1-2099-4DB9-894C-434187451157}" destId="{022A307B-D937-4D08-BBE6-024BC150C941}" srcOrd="0" destOrd="0" presId="urn:microsoft.com/office/officeart/2011/layout/CircleProcess"/>
    <dgm:cxn modelId="{8B8C1B44-0DA1-4871-BAA6-BE6D0A89B2B0}" type="presParOf" srcId="{02948BED-4609-4A01-B866-37E2EC5E4AA7}" destId="{03F87EBD-FCB8-4E6D-A141-A20A39313A75}" srcOrd="10" destOrd="0" presId="urn:microsoft.com/office/officeart/2011/layout/CircleProcess"/>
    <dgm:cxn modelId="{71651F17-B90C-456D-B56D-5D4BD47126C0}" type="presParOf" srcId="{03F87EBD-FCB8-4E6D-A141-A20A39313A75}" destId="{CA94E462-F048-469E-AC77-58FDE12BBC44}" srcOrd="0" destOrd="0" presId="urn:microsoft.com/office/officeart/2011/layout/CircleProcess"/>
    <dgm:cxn modelId="{8490EFF3-B9B4-40E9-ADC3-D835D8472D51}" type="presParOf" srcId="{02948BED-4609-4A01-B866-37E2EC5E4AA7}" destId="{8D3FF086-ECD0-43A0-9EEF-4ED4D195CA48}" srcOrd="11" destOrd="0" presId="urn:microsoft.com/office/officeart/2011/layout/CircleProcess"/>
    <dgm:cxn modelId="{85F758C0-B4E0-402D-AFEE-8503E017C873}" type="presParOf" srcId="{02948BED-4609-4A01-B866-37E2EC5E4AA7}" destId="{DE9338C5-43C4-4A9F-B3DB-11AD03E50587}" srcOrd="12" destOrd="0" presId="urn:microsoft.com/office/officeart/2011/layout/CircleProcess"/>
    <dgm:cxn modelId="{336D7B46-203F-4A51-BF81-F5D5D08CD857}" type="presParOf" srcId="{DE9338C5-43C4-4A9F-B3DB-11AD03E50587}" destId="{70FC1747-4899-4AE9-B24F-6F8FBCA58B6F}" srcOrd="0" destOrd="0" presId="urn:microsoft.com/office/officeart/2011/layout/CircleProcess"/>
    <dgm:cxn modelId="{04F9282C-CDE1-499C-8E01-AE50860B6F9F}" type="presParOf" srcId="{02948BED-4609-4A01-B866-37E2EC5E4AA7}" destId="{737B08F3-25FF-41B1-A365-6062686722CC}" srcOrd="13" destOrd="0" presId="urn:microsoft.com/office/officeart/2011/layout/CircleProcess"/>
    <dgm:cxn modelId="{F0B194A5-B4B4-42F0-977A-E1C220097410}" type="presParOf" srcId="{737B08F3-25FF-41B1-A365-6062686722CC}" destId="{694AE59A-4262-4BF8-948A-DEC47C248E83}" srcOrd="0" destOrd="0" presId="urn:microsoft.com/office/officeart/2011/layout/CircleProcess"/>
    <dgm:cxn modelId="{AAFF0FF9-E6C5-4DE7-BCC6-2235ECC25B98}" type="presParOf" srcId="{02948BED-4609-4A01-B866-37E2EC5E4AA7}" destId="{CD23ECF4-2BDB-44B9-997C-6C1E327C8CCB}" srcOrd="14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A3672-1D8B-4434-88A0-CBEC398AC871}">
      <dsp:nvSpPr>
        <dsp:cNvPr id="0" name=""/>
        <dsp:cNvSpPr/>
      </dsp:nvSpPr>
      <dsp:spPr>
        <a:xfrm>
          <a:off x="7167020" y="621685"/>
          <a:ext cx="1633198" cy="163346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B40CD5-F44E-4E0D-9162-CE98B817970E}">
      <dsp:nvSpPr>
        <dsp:cNvPr id="0" name=""/>
        <dsp:cNvSpPr/>
      </dsp:nvSpPr>
      <dsp:spPr>
        <a:xfrm>
          <a:off x="7220910" y="676144"/>
          <a:ext cx="1524550" cy="152454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Evaluation of the text (including </a:t>
          </a:r>
          <a:r>
            <a:rPr lang="en-US" sz="1200" b="1" kern="120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+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&amp;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12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sp:txBody>
      <dsp:txXfrm>
        <a:off x="7439075" y="893977"/>
        <a:ext cx="1089088" cy="1088881"/>
      </dsp:txXfrm>
    </dsp:sp>
    <dsp:sp modelId="{9EE94F6B-C1AB-4C98-A259-EDADA9285603}">
      <dsp:nvSpPr>
        <dsp:cNvPr id="0" name=""/>
        <dsp:cNvSpPr/>
      </dsp:nvSpPr>
      <dsp:spPr>
        <a:xfrm rot="2700000">
          <a:off x="5478289" y="621770"/>
          <a:ext cx="1633009" cy="1633009"/>
        </a:xfrm>
        <a:prstGeom prst="teardrop">
          <a:avLst>
            <a:gd name="adj" fmla="val 100000"/>
          </a:avLst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D95EAC-B0CF-475E-83CD-F5B10167CF4C}">
      <dsp:nvSpPr>
        <dsp:cNvPr id="0" name=""/>
        <dsp:cNvSpPr/>
      </dsp:nvSpPr>
      <dsp:spPr>
        <a:xfrm>
          <a:off x="5533822" y="676144"/>
          <a:ext cx="1524550" cy="152454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363841"/>
              <a:satOff val="-20982"/>
              <a:lumOff val="215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Summarise  text and supporting evidence. Include a concluding statement </a:t>
          </a:r>
        </a:p>
      </dsp:txBody>
      <dsp:txXfrm>
        <a:off x="5751118" y="893977"/>
        <a:ext cx="1089088" cy="1088881"/>
      </dsp:txXfrm>
    </dsp:sp>
    <dsp:sp modelId="{7504197C-6ED7-42C1-95F7-3469A110B4D3}">
      <dsp:nvSpPr>
        <dsp:cNvPr id="0" name=""/>
        <dsp:cNvSpPr/>
      </dsp:nvSpPr>
      <dsp:spPr>
        <a:xfrm rot="2700000">
          <a:off x="3791201" y="621770"/>
          <a:ext cx="1633009" cy="1633009"/>
        </a:xfrm>
        <a:prstGeom prst="teardrop">
          <a:avLst>
            <a:gd name="adj" fmla="val 10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FB85C7-38E6-4D49-BD3F-DCB6BF6767B9}">
      <dsp:nvSpPr>
        <dsp:cNvPr id="0" name=""/>
        <dsp:cNvSpPr/>
      </dsp:nvSpPr>
      <dsp:spPr>
        <a:xfrm>
          <a:off x="3845866" y="639295"/>
          <a:ext cx="1524550" cy="152454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Level of rigor in relation to methodology.</a:t>
          </a:r>
        </a:p>
      </dsp:txBody>
      <dsp:txXfrm>
        <a:off x="4063162" y="857129"/>
        <a:ext cx="1089088" cy="1088881"/>
      </dsp:txXfrm>
    </dsp:sp>
    <dsp:sp modelId="{022A307B-D937-4D08-BBE6-024BC150C941}">
      <dsp:nvSpPr>
        <dsp:cNvPr id="0" name=""/>
        <dsp:cNvSpPr/>
      </dsp:nvSpPr>
      <dsp:spPr>
        <a:xfrm rot="2700000">
          <a:off x="2103245" y="621770"/>
          <a:ext cx="1633009" cy="1633009"/>
        </a:xfrm>
        <a:prstGeom prst="teardrop">
          <a:avLst>
            <a:gd name="adj" fmla="val 100000"/>
          </a:avLst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94E462-F048-469E-AC77-58FDE12BBC44}">
      <dsp:nvSpPr>
        <dsp:cNvPr id="0" name=""/>
        <dsp:cNvSpPr/>
      </dsp:nvSpPr>
      <dsp:spPr>
        <a:xfrm>
          <a:off x="2157909" y="676144"/>
          <a:ext cx="1524550" cy="152454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091522"/>
              <a:satOff val="-62946"/>
              <a:lumOff val="64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Bibliographic information</a:t>
          </a:r>
        </a:p>
      </dsp:txBody>
      <dsp:txXfrm>
        <a:off x="2376074" y="893977"/>
        <a:ext cx="1089088" cy="1088881"/>
      </dsp:txXfrm>
    </dsp:sp>
    <dsp:sp modelId="{70FC1747-4899-4AE9-B24F-6F8FBCA58B6F}">
      <dsp:nvSpPr>
        <dsp:cNvPr id="0" name=""/>
        <dsp:cNvSpPr/>
      </dsp:nvSpPr>
      <dsp:spPr>
        <a:xfrm rot="2700000">
          <a:off x="415288" y="621770"/>
          <a:ext cx="1633009" cy="1633009"/>
        </a:xfrm>
        <a:prstGeom prst="teardrop">
          <a:avLst>
            <a:gd name="adj" fmla="val 10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4AE59A-4262-4BF8-948A-DEC47C248E83}">
      <dsp:nvSpPr>
        <dsp:cNvPr id="0" name=""/>
        <dsp:cNvSpPr/>
      </dsp:nvSpPr>
      <dsp:spPr>
        <a:xfrm>
          <a:off x="469952" y="676144"/>
          <a:ext cx="1524550" cy="152454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Provide an outline with the analysis of the topic </a:t>
          </a:r>
        </a:p>
      </dsp:txBody>
      <dsp:txXfrm>
        <a:off x="688117" y="893977"/>
        <a:ext cx="1089088" cy="1088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F070A-588F-4719-9C3B-51D1FD8E6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B1D0B-4053-40C1-BCC3-2620C137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5FE7F-7B2C-4899-A189-F3416B222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4</DocSecurity>
  <Lines>2</Lines>
  <Paragraphs>1</Paragraphs>
  <ScaleCrop>false</ScaleCrop>
  <Company>London South Bank University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Thomas, Pamela 8</cp:lastModifiedBy>
  <cp:revision>13</cp:revision>
  <dcterms:created xsi:type="dcterms:W3CDTF">2019-12-04T18:40:00Z</dcterms:created>
  <dcterms:modified xsi:type="dcterms:W3CDTF">2020-11-30T06:57:00Z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